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6BAF" w:rsidRPr="00C16BAF" w:rsidRDefault="00C16BAF" w:rsidP="00FE7077">
      <w:pPr>
        <w:rPr>
          <w:rFonts w:ascii="Arial" w:hAnsi="Arial"/>
          <w:b/>
          <w:i/>
          <w:noProof/>
          <w:sz w:val="24"/>
        </w:rPr>
      </w:pPr>
      <w:r w:rsidRPr="00C16BAF">
        <w:rPr>
          <w:rFonts w:ascii="Arial" w:hAnsi="Arial"/>
          <w:b/>
          <w:noProof/>
          <w:sz w:val="24"/>
        </w:rPr>
        <w:t>3GPP TSG CT WG1 Meeting #</w:t>
      </w:r>
      <w:r w:rsidR="00B96BE0">
        <w:rPr>
          <w:rFonts w:ascii="Arial" w:hAnsi="Arial"/>
          <w:b/>
          <w:noProof/>
          <w:sz w:val="24"/>
        </w:rPr>
        <w:t>10</w:t>
      </w:r>
      <w:r w:rsidR="00672F5D">
        <w:rPr>
          <w:rFonts w:ascii="Arial" w:hAnsi="Arial"/>
          <w:b/>
          <w:noProof/>
          <w:sz w:val="24"/>
        </w:rPr>
        <w:t>5</w:t>
      </w:r>
      <w:r w:rsidR="00E755D2">
        <w:rPr>
          <w:rFonts w:ascii="Arial" w:hAnsi="Arial"/>
          <w:b/>
          <w:i/>
          <w:noProof/>
          <w:sz w:val="24"/>
        </w:rPr>
        <w:tab/>
      </w:r>
      <w:r w:rsidR="00E755D2">
        <w:rPr>
          <w:rFonts w:ascii="Arial" w:hAnsi="Arial"/>
          <w:b/>
          <w:i/>
          <w:noProof/>
          <w:sz w:val="24"/>
        </w:rPr>
        <w:tab/>
      </w:r>
      <w:r w:rsidR="00E755D2">
        <w:rPr>
          <w:rFonts w:ascii="Arial" w:hAnsi="Arial"/>
          <w:b/>
          <w:i/>
          <w:noProof/>
          <w:sz w:val="24"/>
        </w:rPr>
        <w:tab/>
      </w:r>
      <w:r w:rsidR="00E755D2">
        <w:rPr>
          <w:rFonts w:ascii="Arial" w:hAnsi="Arial"/>
          <w:b/>
          <w:i/>
          <w:noProof/>
          <w:sz w:val="24"/>
        </w:rPr>
        <w:tab/>
      </w:r>
      <w:r w:rsidR="00E755D2">
        <w:rPr>
          <w:rFonts w:ascii="Arial" w:hAnsi="Arial"/>
          <w:b/>
          <w:i/>
          <w:noProof/>
          <w:sz w:val="24"/>
        </w:rPr>
        <w:tab/>
      </w:r>
      <w:r w:rsidR="00E755D2">
        <w:rPr>
          <w:rFonts w:ascii="Arial" w:hAnsi="Arial"/>
          <w:b/>
          <w:i/>
          <w:noProof/>
          <w:sz w:val="24"/>
        </w:rPr>
        <w:tab/>
      </w:r>
      <w:r w:rsidRPr="00C16BAF">
        <w:rPr>
          <w:rFonts w:ascii="Arial" w:hAnsi="Arial"/>
          <w:b/>
          <w:noProof/>
          <w:sz w:val="24"/>
        </w:rPr>
        <w:t>C1-1</w:t>
      </w:r>
      <w:r w:rsidR="000F3C6A">
        <w:rPr>
          <w:rFonts w:ascii="Arial" w:hAnsi="Arial"/>
          <w:b/>
          <w:noProof/>
          <w:sz w:val="24"/>
        </w:rPr>
        <w:t>7</w:t>
      </w:r>
      <w:r w:rsidR="00FF474B">
        <w:rPr>
          <w:rFonts w:ascii="Arial" w:hAnsi="Arial"/>
          <w:b/>
          <w:noProof/>
          <w:sz w:val="24"/>
        </w:rPr>
        <w:t>3020</w:t>
      </w:r>
    </w:p>
    <w:p w:rsidR="00DA2CEA" w:rsidRDefault="00672F5D" w:rsidP="00FE7077">
      <w:pPr>
        <w:rPr>
          <w:rFonts w:ascii="Arial" w:hAnsi="Arial"/>
          <w:b/>
          <w:noProof/>
          <w:sz w:val="24"/>
        </w:rPr>
      </w:pPr>
      <w:r>
        <w:rPr>
          <w:rFonts w:ascii="Arial" w:hAnsi="Arial"/>
          <w:b/>
          <w:noProof/>
          <w:sz w:val="24"/>
        </w:rPr>
        <w:t>Krakow (Poland), 21-25 August</w:t>
      </w:r>
      <w:r w:rsidR="008F0A1F">
        <w:rPr>
          <w:rFonts w:ascii="Arial" w:hAnsi="Arial"/>
          <w:b/>
          <w:noProof/>
          <w:sz w:val="24"/>
        </w:rPr>
        <w:t xml:space="preserve"> </w:t>
      </w:r>
      <w:r w:rsidR="000F3C6A">
        <w:rPr>
          <w:rFonts w:ascii="Arial" w:hAnsi="Arial"/>
          <w:b/>
          <w:noProof/>
          <w:sz w:val="24"/>
        </w:rPr>
        <w:t>2017</w:t>
      </w:r>
    </w:p>
    <w:p w:rsidR="00CD076B" w:rsidRDefault="00CD076B" w:rsidP="00FE7077">
      <w:pPr>
        <w:rPr>
          <w:rFonts w:ascii="Arial" w:hAnsi="Arial"/>
          <w:b/>
          <w:noProof/>
          <w:sz w:val="24"/>
        </w:rPr>
      </w:pPr>
    </w:p>
    <w:p w:rsidR="00CD076B" w:rsidRDefault="00CD076B" w:rsidP="00CD076B">
      <w:pPr>
        <w:spacing w:after="120"/>
        <w:ind w:left="1985" w:hanging="1985"/>
        <w:rPr>
          <w:rFonts w:ascii="Arial" w:hAnsi="Arial" w:cs="Arial"/>
          <w:b/>
          <w:bCs/>
        </w:rPr>
      </w:pPr>
      <w:r>
        <w:rPr>
          <w:rFonts w:ascii="Arial" w:hAnsi="Arial" w:cs="Arial"/>
          <w:b/>
          <w:bCs/>
        </w:rPr>
        <w:t>Source:</w:t>
      </w:r>
      <w:r>
        <w:rPr>
          <w:rFonts w:ascii="Arial" w:hAnsi="Arial" w:cs="Arial"/>
          <w:b/>
          <w:bCs/>
        </w:rPr>
        <w:tab/>
        <w:t>Samsung, Interdigital Communications</w:t>
      </w:r>
      <w:r w:rsidR="009F3AAF">
        <w:rPr>
          <w:rFonts w:ascii="Arial" w:hAnsi="Arial" w:cs="Arial"/>
          <w:b/>
          <w:bCs/>
        </w:rPr>
        <w:t>, Huawei, HiSilicon</w:t>
      </w:r>
    </w:p>
    <w:p w:rsidR="00CD076B" w:rsidRDefault="00CD076B" w:rsidP="00CD076B">
      <w:pPr>
        <w:spacing w:after="120"/>
        <w:ind w:left="1985" w:hanging="1985"/>
        <w:rPr>
          <w:rFonts w:ascii="Arial" w:hAnsi="Arial" w:cs="Arial"/>
          <w:b/>
          <w:bCs/>
        </w:rPr>
      </w:pPr>
      <w:r>
        <w:rPr>
          <w:rFonts w:ascii="Arial" w:hAnsi="Arial" w:cs="Arial"/>
          <w:b/>
          <w:bCs/>
        </w:rPr>
        <w:t>Title:</w:t>
      </w:r>
      <w:r>
        <w:rPr>
          <w:rFonts w:ascii="Arial" w:hAnsi="Arial" w:cs="Arial"/>
          <w:b/>
          <w:bCs/>
        </w:rPr>
        <w:tab/>
        <w:t>Discussion on work split on the N20 reference point between CT1 and CT4</w:t>
      </w:r>
    </w:p>
    <w:p w:rsidR="00CD076B" w:rsidRDefault="00CD076B" w:rsidP="00CD076B">
      <w:pPr>
        <w:spacing w:after="120"/>
        <w:ind w:left="1985" w:hanging="1985"/>
        <w:rPr>
          <w:rFonts w:ascii="Arial" w:hAnsi="Arial" w:cs="Arial"/>
          <w:b/>
          <w:bCs/>
        </w:rPr>
      </w:pPr>
      <w:r>
        <w:rPr>
          <w:rFonts w:ascii="Arial" w:hAnsi="Arial" w:cs="Arial"/>
          <w:b/>
          <w:bCs/>
        </w:rPr>
        <w:t>Agenda item:</w:t>
      </w:r>
      <w:r>
        <w:rPr>
          <w:rFonts w:ascii="Arial" w:hAnsi="Arial" w:cs="Arial"/>
          <w:b/>
          <w:bCs/>
        </w:rPr>
        <w:tab/>
        <w:t>15.2.1.1</w:t>
      </w:r>
    </w:p>
    <w:p w:rsidR="00CD076B" w:rsidRDefault="00CD076B" w:rsidP="00CD076B">
      <w:pPr>
        <w:spacing w:after="120"/>
        <w:ind w:left="1985" w:hanging="1985"/>
        <w:rPr>
          <w:rFonts w:ascii="Arial" w:hAnsi="Arial" w:cs="Arial"/>
          <w:b/>
          <w:bCs/>
        </w:rPr>
      </w:pPr>
      <w:r>
        <w:rPr>
          <w:rFonts w:ascii="Arial" w:hAnsi="Arial" w:cs="Arial"/>
          <w:b/>
          <w:bCs/>
        </w:rPr>
        <w:t>Document for:</w:t>
      </w:r>
      <w:r>
        <w:rPr>
          <w:rFonts w:ascii="Arial" w:hAnsi="Arial" w:cs="Arial"/>
          <w:b/>
          <w:bCs/>
        </w:rPr>
        <w:tab/>
        <w:t>Discussion and agreement</w:t>
      </w:r>
    </w:p>
    <w:p w:rsidR="00CD076B" w:rsidRDefault="00CD076B" w:rsidP="00CD076B">
      <w:pPr>
        <w:pBdr>
          <w:bottom w:val="single" w:sz="4" w:space="1" w:color="auto"/>
        </w:pBdr>
        <w:rPr>
          <w:rFonts w:ascii="Arial" w:hAnsi="Arial" w:cs="Arial"/>
          <w:b/>
          <w:bCs/>
        </w:rPr>
      </w:pPr>
    </w:p>
    <w:p w:rsidR="00CD076B" w:rsidRDefault="00CD076B" w:rsidP="00B2514C">
      <w:pPr>
        <w:rPr>
          <w:rFonts w:ascii="Arial" w:hAnsi="Arial"/>
          <w:b/>
        </w:rPr>
      </w:pPr>
    </w:p>
    <w:p w:rsidR="00B2514C" w:rsidRPr="00C16BAF" w:rsidRDefault="00B2514C" w:rsidP="00B2514C">
      <w:pPr>
        <w:rPr>
          <w:rFonts w:ascii="Arial" w:hAnsi="Arial"/>
          <w:b/>
          <w:i/>
          <w:noProof/>
          <w:sz w:val="24"/>
        </w:rPr>
      </w:pPr>
      <w:r w:rsidRPr="00C16BAF">
        <w:rPr>
          <w:rFonts w:ascii="Arial" w:hAnsi="Arial"/>
          <w:b/>
          <w:noProof/>
          <w:sz w:val="24"/>
        </w:rPr>
        <w:t>3GPP TSG CT WG</w:t>
      </w:r>
      <w:r>
        <w:rPr>
          <w:rFonts w:ascii="Arial" w:hAnsi="Arial"/>
          <w:b/>
          <w:noProof/>
          <w:sz w:val="24"/>
        </w:rPr>
        <w:t>4</w:t>
      </w:r>
      <w:r w:rsidRPr="00C16BAF">
        <w:rPr>
          <w:rFonts w:ascii="Arial" w:hAnsi="Arial"/>
          <w:b/>
          <w:noProof/>
          <w:sz w:val="24"/>
        </w:rPr>
        <w:t xml:space="preserve"> Meeting #</w:t>
      </w:r>
      <w:r>
        <w:rPr>
          <w:rFonts w:ascii="Arial" w:hAnsi="Arial"/>
          <w:b/>
          <w:noProof/>
          <w:sz w:val="24"/>
        </w:rPr>
        <w:t>79</w:t>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sidRPr="00C16BAF">
        <w:rPr>
          <w:rFonts w:ascii="Arial" w:hAnsi="Arial"/>
          <w:b/>
          <w:noProof/>
          <w:sz w:val="24"/>
        </w:rPr>
        <w:t>C</w:t>
      </w:r>
      <w:r>
        <w:rPr>
          <w:rFonts w:ascii="Arial" w:hAnsi="Arial"/>
          <w:b/>
          <w:noProof/>
          <w:sz w:val="24"/>
        </w:rPr>
        <w:t>4</w:t>
      </w:r>
      <w:r w:rsidRPr="00C16BAF">
        <w:rPr>
          <w:rFonts w:ascii="Arial" w:hAnsi="Arial"/>
          <w:b/>
          <w:noProof/>
          <w:sz w:val="24"/>
        </w:rPr>
        <w:t>-1</w:t>
      </w:r>
      <w:r>
        <w:rPr>
          <w:rFonts w:ascii="Arial" w:hAnsi="Arial"/>
          <w:b/>
          <w:noProof/>
          <w:sz w:val="24"/>
        </w:rPr>
        <w:t>7</w:t>
      </w:r>
      <w:r w:rsidR="00FF474B">
        <w:rPr>
          <w:rFonts w:ascii="Arial" w:hAnsi="Arial"/>
          <w:b/>
          <w:noProof/>
          <w:sz w:val="24"/>
        </w:rPr>
        <w:t>4192</w:t>
      </w:r>
    </w:p>
    <w:p w:rsidR="00B2514C" w:rsidRDefault="00B2514C" w:rsidP="00FE7077">
      <w:pPr>
        <w:rPr>
          <w:rFonts w:ascii="Arial" w:hAnsi="Arial"/>
          <w:b/>
          <w:noProof/>
          <w:sz w:val="24"/>
        </w:rPr>
      </w:pPr>
      <w:r>
        <w:rPr>
          <w:rFonts w:ascii="Arial" w:hAnsi="Arial"/>
          <w:b/>
          <w:noProof/>
          <w:sz w:val="24"/>
        </w:rPr>
        <w:t>Krakow (Poland), 21-25 August 2017</w:t>
      </w:r>
    </w:p>
    <w:p w:rsidR="00C16BAF" w:rsidRPr="00F9716A" w:rsidRDefault="00C16BAF" w:rsidP="00C16BAF">
      <w:pPr>
        <w:rPr>
          <w:rFonts w:ascii="Arial" w:hAnsi="Arial" w:cs="Arial"/>
          <w:b/>
          <w:bCs/>
          <w:noProof/>
          <w:sz w:val="24"/>
        </w:rPr>
      </w:pPr>
    </w:p>
    <w:p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5B0791">
        <w:rPr>
          <w:rFonts w:ascii="Arial" w:hAnsi="Arial" w:cs="Arial"/>
          <w:b/>
          <w:bCs/>
        </w:rPr>
        <w:t>Samsung</w:t>
      </w:r>
      <w:r w:rsidR="00D50A6F">
        <w:rPr>
          <w:rFonts w:ascii="Arial" w:hAnsi="Arial" w:cs="Arial"/>
          <w:b/>
          <w:bCs/>
        </w:rPr>
        <w:t>, Interdigital Communications</w:t>
      </w:r>
      <w:r w:rsidR="009F3AAF">
        <w:rPr>
          <w:rFonts w:ascii="Arial" w:hAnsi="Arial" w:cs="Arial"/>
          <w:b/>
          <w:bCs/>
        </w:rPr>
        <w:t>, Huawei, HiSilicon</w:t>
      </w:r>
    </w:p>
    <w:p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5B0791">
        <w:rPr>
          <w:rFonts w:ascii="Arial" w:hAnsi="Arial" w:cs="Arial"/>
          <w:b/>
          <w:bCs/>
        </w:rPr>
        <w:t>Discussion on work split on the N20 reference point between CT1 and CT4</w:t>
      </w:r>
    </w:p>
    <w:p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CD076B">
        <w:rPr>
          <w:rFonts w:ascii="Arial" w:hAnsi="Arial" w:cs="Arial"/>
          <w:b/>
          <w:bCs/>
        </w:rPr>
        <w:t>6.2.1</w:t>
      </w:r>
    </w:p>
    <w:p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5B0791">
        <w:rPr>
          <w:rFonts w:ascii="Arial" w:hAnsi="Arial" w:cs="Arial"/>
          <w:b/>
          <w:bCs/>
        </w:rPr>
        <w:t>Discussion and agreement</w:t>
      </w:r>
    </w:p>
    <w:p w:rsidR="00236D1F" w:rsidRDefault="00236D1F">
      <w:pPr>
        <w:pBdr>
          <w:bottom w:val="single" w:sz="4" w:space="1" w:color="auto"/>
        </w:pBdr>
        <w:rPr>
          <w:rFonts w:ascii="Arial" w:hAnsi="Arial" w:cs="Arial"/>
          <w:b/>
          <w:bCs/>
        </w:rPr>
      </w:pPr>
    </w:p>
    <w:p w:rsidR="00236D1F" w:rsidRDefault="005B0791" w:rsidP="005B0791">
      <w:pPr>
        <w:pStyle w:val="CRCoverPage"/>
        <w:rPr>
          <w:b/>
        </w:rPr>
      </w:pPr>
      <w:r w:rsidRPr="005B0791">
        <w:rPr>
          <w:b/>
        </w:rPr>
        <w:t>1</w:t>
      </w:r>
      <w:r>
        <w:rPr>
          <w:b/>
        </w:rPr>
        <w:t>.</w:t>
      </w:r>
      <w:r w:rsidRPr="005B0791">
        <w:rPr>
          <w:b/>
        </w:rPr>
        <w:t xml:space="preserve"> </w:t>
      </w:r>
      <w:r w:rsidR="00DB6455">
        <w:rPr>
          <w:b/>
        </w:rPr>
        <w:t>Introduction</w:t>
      </w:r>
    </w:p>
    <w:p w:rsidR="00470357" w:rsidRDefault="00470357" w:rsidP="005B0791">
      <w:r>
        <w:t xml:space="preserve">3GPP TS 23.501 [2] subclause 4.4.2.1 describes the architecture to support SMS over NAS (see figure 1 below). </w:t>
      </w:r>
    </w:p>
    <w:p w:rsidR="00470357" w:rsidRDefault="00470357" w:rsidP="005B0791"/>
    <w:bookmarkStart w:id="0" w:name="_MON_1549181469"/>
    <w:bookmarkEnd w:id="0"/>
    <w:p w:rsidR="00470357" w:rsidRDefault="00470357" w:rsidP="00470357">
      <w:pPr>
        <w:jc w:val="center"/>
      </w:pPr>
      <w:r>
        <w:object w:dxaOrig="6212" w:dyaOrig="24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0.5pt;height:123pt" o:ole="">
            <v:imagedata r:id="rId9" o:title=""/>
          </v:shape>
          <o:OLEObject Type="Embed" ProgID="Word.Picture.8" ShapeID="_x0000_i1025" DrawAspect="Content" ObjectID="_1564209843" r:id="rId10"/>
        </w:object>
      </w:r>
    </w:p>
    <w:p w:rsidR="00470357" w:rsidRDefault="00470357" w:rsidP="005B0791"/>
    <w:p w:rsidR="00470357" w:rsidRPr="00470357" w:rsidRDefault="00470357" w:rsidP="00470357">
      <w:pPr>
        <w:pStyle w:val="TF"/>
      </w:pPr>
      <w:r w:rsidRPr="00475454">
        <w:t xml:space="preserve">Figure </w:t>
      </w:r>
      <w:r>
        <w:t>1</w:t>
      </w:r>
      <w:r w:rsidRPr="00475454">
        <w:t>: System Architecture for SMS over NAS</w:t>
      </w:r>
    </w:p>
    <w:p w:rsidR="00DB6455" w:rsidRDefault="00DB6455" w:rsidP="005B0791">
      <w:r>
        <w:t>The 5G CT-wide work item CP-171105 [1] documents that CT1 and CT4 will take an active role in the definition of "SMS over NAS"</w:t>
      </w:r>
    </w:p>
    <w:p w:rsidR="00DB6455" w:rsidRDefault="00DB6455" w:rsidP="005B0791"/>
    <w:p w:rsidR="00DB6455" w:rsidRPr="00E86E72" w:rsidRDefault="00DB6455" w:rsidP="00DB6455">
      <w:pPr>
        <w:ind w:left="567"/>
        <w:rPr>
          <w:i/>
          <w:lang w:val="en-US"/>
        </w:rPr>
      </w:pPr>
      <w:r w:rsidRPr="00E86E72">
        <w:rPr>
          <w:i/>
          <w:lang w:val="en-US"/>
        </w:rPr>
        <w:t>For CT1, the expected work will include analysis work on stage 3 protocol selection and details and the related normative work (non-exhaustive list):</w:t>
      </w:r>
    </w:p>
    <w:p w:rsidR="00DB6455" w:rsidRPr="00DB6455" w:rsidRDefault="00DB6455" w:rsidP="00DB6455">
      <w:pPr>
        <w:pStyle w:val="B1"/>
        <w:ind w:left="1134"/>
        <w:rPr>
          <w:rFonts w:ascii="Times New Roman" w:hAnsi="Times New Roman"/>
          <w:i/>
        </w:rPr>
      </w:pPr>
      <w:r w:rsidRPr="00E86E72">
        <w:rPr>
          <w:rFonts w:ascii="Times New Roman" w:hAnsi="Times New Roman"/>
          <w:i/>
        </w:rPr>
        <w:t>1.</w:t>
      </w:r>
      <w:r w:rsidRPr="00E86E72">
        <w:rPr>
          <w:rFonts w:ascii="Times New Roman" w:hAnsi="Times New Roman"/>
          <w:i/>
        </w:rPr>
        <w:tab/>
      </w:r>
      <w:r w:rsidRPr="00DB6455">
        <w:rPr>
          <w:rFonts w:ascii="Times New Roman" w:hAnsi="Times New Roman"/>
          <w:i/>
          <w:highlight w:val="yellow"/>
        </w:rPr>
        <w:t>CT1 relevant stage 2</w:t>
      </w:r>
      <w:r w:rsidRPr="00E86E72">
        <w:rPr>
          <w:rFonts w:ascii="Times New Roman" w:hAnsi="Times New Roman"/>
          <w:i/>
        </w:rPr>
        <w:t xml:space="preserve"> aspects (e.g., TS 23.041 on Cell Broadcast Service (CBS), TS 23.122 on NAS functions related to UE in idle mode, </w:t>
      </w:r>
      <w:r w:rsidRPr="00E86E72">
        <w:rPr>
          <w:rFonts w:ascii="Times New Roman" w:hAnsi="Times New Roman"/>
          <w:i/>
          <w:highlight w:val="yellow"/>
        </w:rPr>
        <w:t>TS 23.040 on Short Message Service (SMS</w:t>
      </w:r>
      <w:r w:rsidRPr="00E86E72">
        <w:rPr>
          <w:rFonts w:ascii="Times New Roman" w:hAnsi="Times New Roman"/>
          <w:i/>
        </w:rPr>
        <w:t>));</w:t>
      </w:r>
    </w:p>
    <w:p w:rsidR="00DB6455" w:rsidRPr="00E86E72" w:rsidRDefault="00DB6455" w:rsidP="00DB6455">
      <w:pPr>
        <w:ind w:left="567"/>
        <w:rPr>
          <w:i/>
          <w:lang w:val="en-US"/>
        </w:rPr>
      </w:pPr>
      <w:r w:rsidRPr="00E86E72">
        <w:rPr>
          <w:i/>
          <w:lang w:val="en-US"/>
        </w:rPr>
        <w:t>…..</w:t>
      </w:r>
    </w:p>
    <w:p w:rsidR="00DB6455" w:rsidRPr="00E86E72" w:rsidRDefault="00DB6455" w:rsidP="00DB6455">
      <w:pPr>
        <w:pStyle w:val="B1"/>
        <w:ind w:left="1134"/>
        <w:rPr>
          <w:rFonts w:ascii="Times New Roman" w:hAnsi="Times New Roman"/>
          <w:i/>
        </w:rPr>
      </w:pPr>
      <w:r w:rsidRPr="00E86E72">
        <w:rPr>
          <w:rFonts w:ascii="Times New Roman" w:hAnsi="Times New Roman"/>
          <w:i/>
        </w:rPr>
        <w:t>6.</w:t>
      </w:r>
      <w:r w:rsidRPr="00E86E72">
        <w:rPr>
          <w:rFonts w:ascii="Times New Roman" w:hAnsi="Times New Roman"/>
          <w:i/>
        </w:rPr>
        <w:tab/>
      </w:r>
      <w:proofErr w:type="gramStart"/>
      <w:r w:rsidRPr="00E86E72">
        <w:rPr>
          <w:rFonts w:ascii="Times New Roman" w:hAnsi="Times New Roman"/>
          <w:i/>
        </w:rPr>
        <w:t>specific</w:t>
      </w:r>
      <w:proofErr w:type="gramEnd"/>
      <w:r w:rsidRPr="00E86E72">
        <w:rPr>
          <w:rFonts w:ascii="Times New Roman" w:hAnsi="Times New Roman"/>
          <w:i/>
        </w:rPr>
        <w:t xml:space="preserve"> services (</w:t>
      </w:r>
      <w:r w:rsidRPr="00E86E72">
        <w:rPr>
          <w:rFonts w:ascii="Times New Roman" w:hAnsi="Times New Roman"/>
          <w:i/>
          <w:highlight w:val="yellow"/>
        </w:rPr>
        <w:t>SMS</w:t>
      </w:r>
      <w:r w:rsidRPr="00E86E72">
        <w:rPr>
          <w:rFonts w:ascii="Times New Roman" w:hAnsi="Times New Roman"/>
          <w:i/>
        </w:rPr>
        <w:t>, Public Warning System (PWS), Location Services (LCS), emergency services, Multimedia Priority Services (MPS));</w:t>
      </w:r>
    </w:p>
    <w:p w:rsidR="00DB6455" w:rsidRPr="00E86E72" w:rsidRDefault="00DB6455" w:rsidP="00DB6455">
      <w:pPr>
        <w:ind w:left="567"/>
        <w:rPr>
          <w:i/>
        </w:rPr>
      </w:pPr>
    </w:p>
    <w:p w:rsidR="00DB6455" w:rsidRPr="00E86E72" w:rsidRDefault="00DB6455" w:rsidP="00DB6455">
      <w:pPr>
        <w:ind w:left="567"/>
        <w:rPr>
          <w:i/>
        </w:rPr>
      </w:pPr>
      <w:r w:rsidRPr="00E86E72">
        <w:rPr>
          <w:i/>
        </w:rPr>
        <w:t>For CT4, the expected work will include analysis work on stage 3 protocol selection and details and the related normative work (non-exhaustive list):</w:t>
      </w:r>
    </w:p>
    <w:p w:rsidR="00DB6455" w:rsidRPr="00E86E72" w:rsidRDefault="00DB6455" w:rsidP="00DB6455">
      <w:pPr>
        <w:pStyle w:val="B1"/>
        <w:ind w:firstLine="0"/>
        <w:rPr>
          <w:rFonts w:ascii="Times New Roman" w:hAnsi="Times New Roman"/>
          <w:i/>
        </w:rPr>
      </w:pPr>
      <w:r w:rsidRPr="00E86E72">
        <w:rPr>
          <w:rFonts w:ascii="Times New Roman" w:hAnsi="Times New Roman"/>
          <w:i/>
        </w:rPr>
        <w:t>…..</w:t>
      </w:r>
    </w:p>
    <w:p w:rsidR="00DB6455" w:rsidRPr="00E86E72" w:rsidRDefault="00DB6455" w:rsidP="00DB6455">
      <w:pPr>
        <w:pStyle w:val="B1"/>
        <w:ind w:left="1134"/>
        <w:rPr>
          <w:rFonts w:ascii="Times New Roman" w:hAnsi="Times New Roman"/>
          <w:i/>
        </w:rPr>
      </w:pPr>
      <w:r w:rsidRPr="00E86E72">
        <w:rPr>
          <w:rFonts w:ascii="Times New Roman" w:hAnsi="Times New Roman"/>
          <w:i/>
        </w:rPr>
        <w:t>3.</w:t>
      </w:r>
      <w:r w:rsidRPr="00E86E72">
        <w:rPr>
          <w:rFonts w:ascii="Times New Roman" w:hAnsi="Times New Roman"/>
          <w:i/>
        </w:rPr>
        <w:tab/>
      </w:r>
      <w:proofErr w:type="gramStart"/>
      <w:r w:rsidRPr="00E86E72">
        <w:rPr>
          <w:rFonts w:ascii="Times New Roman" w:hAnsi="Times New Roman"/>
          <w:i/>
        </w:rPr>
        <w:t>specific</w:t>
      </w:r>
      <w:proofErr w:type="gramEnd"/>
      <w:r w:rsidRPr="00E86E72">
        <w:rPr>
          <w:rFonts w:ascii="Times New Roman" w:hAnsi="Times New Roman"/>
          <w:i/>
        </w:rPr>
        <w:t xml:space="preserve"> services (</w:t>
      </w:r>
      <w:r w:rsidRPr="00E86E72">
        <w:rPr>
          <w:rFonts w:ascii="Times New Roman" w:hAnsi="Times New Roman"/>
          <w:i/>
          <w:highlight w:val="yellow"/>
        </w:rPr>
        <w:t>SMS</w:t>
      </w:r>
      <w:r w:rsidRPr="00E86E72">
        <w:rPr>
          <w:rFonts w:ascii="Times New Roman" w:hAnsi="Times New Roman"/>
          <w:i/>
        </w:rPr>
        <w:t>, Public Warning System (PWS), Location Services (LCS), emergency services, Multimedia Priority Services (MPS));</w:t>
      </w:r>
    </w:p>
    <w:p w:rsidR="00DB6455" w:rsidRDefault="00DB6455" w:rsidP="005B0791"/>
    <w:p w:rsidR="00DB6455" w:rsidRDefault="00DB6455" w:rsidP="005B0791">
      <w:r>
        <w:t>While it is expected that CT1 works on the SMS procedures over N1 and CT4 works on the SMS procedures over N8 and N21, the split of responsibility for N20 is not so clear</w:t>
      </w:r>
      <w:r w:rsidR="00F66255">
        <w:t xml:space="preserve">. </w:t>
      </w:r>
      <w:r>
        <w:t>This paper discusses proposal for the work split for the N20 interface</w:t>
      </w:r>
    </w:p>
    <w:p w:rsidR="00DB6455" w:rsidRDefault="00DB6455" w:rsidP="005B0791"/>
    <w:p w:rsidR="00DB6455" w:rsidRDefault="00DB6455" w:rsidP="00DB6455">
      <w:pPr>
        <w:pStyle w:val="CRCoverPage"/>
        <w:rPr>
          <w:b/>
        </w:rPr>
      </w:pPr>
      <w:r>
        <w:rPr>
          <w:b/>
        </w:rPr>
        <w:lastRenderedPageBreak/>
        <w:t>2. Discussion</w:t>
      </w:r>
    </w:p>
    <w:p w:rsidR="00DB6455" w:rsidRDefault="00DB6455" w:rsidP="005B0791">
      <w:r>
        <w:t>Before looking at N20, it is useful to revisit the agreements on N11 that were brokered during CT1#103, which are documented in CP-171105 [1]</w:t>
      </w:r>
    </w:p>
    <w:p w:rsidR="00DB6455" w:rsidRDefault="00DB6455" w:rsidP="005B0791"/>
    <w:p w:rsidR="005B0791" w:rsidRPr="005B0791" w:rsidRDefault="005B0791" w:rsidP="005B0791">
      <w:pPr>
        <w:ind w:left="360"/>
        <w:rPr>
          <w:i/>
        </w:rPr>
      </w:pPr>
      <w:r w:rsidRPr="005B0791">
        <w:rPr>
          <w:i/>
        </w:rPr>
        <w:t>CT1 and CT4 have agreed on a work split in the following terms:</w:t>
      </w:r>
    </w:p>
    <w:p w:rsidR="005B0791" w:rsidRPr="005B0791" w:rsidRDefault="005B0791" w:rsidP="005B0791">
      <w:pPr>
        <w:numPr>
          <w:ilvl w:val="0"/>
          <w:numId w:val="4"/>
        </w:numPr>
        <w:ind w:left="1080"/>
        <w:rPr>
          <w:i/>
        </w:rPr>
      </w:pPr>
      <w:r w:rsidRPr="005B0791">
        <w:rPr>
          <w:i/>
        </w:rPr>
        <w:t xml:space="preserve">the control-plane session management part of the NAS signalling towards the UE and the SMF (including procedures, messages, IEs and the necessary error handling) is defined under the remit of CT1 (i.e., 5G SM protocol which is transported via the N1 and N11 reference points). </w:t>
      </w:r>
      <w:r w:rsidRPr="00C773BD">
        <w:rPr>
          <w:i/>
          <w:color w:val="FF0000"/>
        </w:rPr>
        <w:t>CT1 will specify the 5G SM protocol;</w:t>
      </w:r>
    </w:p>
    <w:p w:rsidR="005B0791" w:rsidRPr="00C773BD" w:rsidRDefault="005B0791" w:rsidP="005B0791">
      <w:pPr>
        <w:numPr>
          <w:ilvl w:val="0"/>
          <w:numId w:val="4"/>
        </w:numPr>
        <w:ind w:left="1080"/>
        <w:rPr>
          <w:i/>
          <w:color w:val="FF0000"/>
        </w:rPr>
      </w:pPr>
      <w:proofErr w:type="gramStart"/>
      <w:r w:rsidRPr="005B0791">
        <w:rPr>
          <w:i/>
        </w:rPr>
        <w:t>the</w:t>
      </w:r>
      <w:proofErr w:type="gramEnd"/>
      <w:r w:rsidRPr="005B0791">
        <w:rPr>
          <w:i/>
        </w:rPr>
        <w:t xml:space="preserve"> protocol between the AMF and the SMF (including the messages, IEs and necessary error handling towards these network functions/entities) is under the scope of CT4. This protocol will provide means of transportation of messages of 5G SM. </w:t>
      </w:r>
      <w:r w:rsidRPr="00C773BD">
        <w:rPr>
          <w:i/>
          <w:color w:val="FF0000"/>
        </w:rPr>
        <w:t>CT4 will specify the protocol between the AMF and the SMF;</w:t>
      </w:r>
    </w:p>
    <w:p w:rsidR="005B0791" w:rsidRDefault="005B0791" w:rsidP="005B0791"/>
    <w:p w:rsidR="00F66255" w:rsidRDefault="005B0791" w:rsidP="00DB6455">
      <w:r>
        <w:t>This agreement was brokered with the understanding that</w:t>
      </w:r>
      <w:r w:rsidR="00F66255">
        <w:t>:</w:t>
      </w:r>
    </w:p>
    <w:p w:rsidR="00F66255" w:rsidRDefault="005B0791" w:rsidP="005B0791">
      <w:pPr>
        <w:numPr>
          <w:ilvl w:val="0"/>
          <w:numId w:val="14"/>
        </w:numPr>
      </w:pPr>
      <w:r>
        <w:t xml:space="preserve">SA2 have decided to use the Service Based Architecture to </w:t>
      </w:r>
      <w:r w:rsidRPr="00470357">
        <w:rPr>
          <w:u w:val="single"/>
        </w:rPr>
        <w:t>define the interactions between all network functions (NFs) on all reference points other than N1, N2, N3, N4, N6 and N9</w:t>
      </w:r>
      <w:r>
        <w:t xml:space="preserve">. </w:t>
      </w:r>
      <w:r w:rsidR="00A615C8">
        <w:t>This agreement is documented in subclause 4.2.7 of 3GPP TS 23.501 [2]</w:t>
      </w:r>
      <w:r w:rsidR="00DA183D">
        <w:t>, i.e. e</w:t>
      </w:r>
      <w:r>
        <w:t xml:space="preserve">ach network function </w:t>
      </w:r>
      <w:r w:rsidR="00DA183D">
        <w:t>(</w:t>
      </w:r>
      <w:r w:rsidR="00DA183D" w:rsidRPr="00DA183D">
        <w:rPr>
          <w:i/>
        </w:rPr>
        <w:t>producer</w:t>
      </w:r>
      <w:r w:rsidR="00DA183D">
        <w:t xml:space="preserve">) </w:t>
      </w:r>
      <w:r>
        <w:t xml:space="preserve">will implement a set of services which are to be exposed by </w:t>
      </w:r>
      <w:r w:rsidR="00DA183D">
        <w:t>the</w:t>
      </w:r>
      <w:r>
        <w:t xml:space="preserve"> network function to other network functions</w:t>
      </w:r>
      <w:r w:rsidR="00DA183D">
        <w:t xml:space="preserve"> (</w:t>
      </w:r>
      <w:r w:rsidR="00DA183D" w:rsidRPr="00DA183D">
        <w:rPr>
          <w:i/>
        </w:rPr>
        <w:t>consumers</w:t>
      </w:r>
      <w:r w:rsidR="00DA183D">
        <w:t>)</w:t>
      </w:r>
      <w:r>
        <w:t>.</w:t>
      </w:r>
    </w:p>
    <w:p w:rsidR="005B0791" w:rsidRDefault="00F66255" w:rsidP="005B0791">
      <w:pPr>
        <w:numPr>
          <w:ilvl w:val="0"/>
          <w:numId w:val="14"/>
        </w:numPr>
      </w:pPr>
      <w:r>
        <w:t>3GPP TS 23.502 [3] describes the control plane session management procedures as being end-to-end from the UE to the SMF</w:t>
      </w:r>
    </w:p>
    <w:p w:rsidR="00F66255" w:rsidRDefault="00F66255" w:rsidP="00F66255">
      <w:pPr>
        <w:ind w:left="720"/>
      </w:pPr>
    </w:p>
    <w:p w:rsidR="00470357" w:rsidRDefault="00DB6455" w:rsidP="005B0791">
      <w:r w:rsidRPr="00DB6455">
        <w:rPr>
          <w:b/>
        </w:rPr>
        <w:t>Observation</w:t>
      </w:r>
      <w:r w:rsidR="00F66255">
        <w:rPr>
          <w:b/>
        </w:rPr>
        <w:t xml:space="preserve"> 1</w:t>
      </w:r>
      <w:r>
        <w:t xml:space="preserve">: The services used </w:t>
      </w:r>
      <w:r w:rsidR="00470357">
        <w:t xml:space="preserve">by </w:t>
      </w:r>
      <w:r>
        <w:t xml:space="preserve">the AMF and SMSF </w:t>
      </w:r>
      <w:r w:rsidR="00470357">
        <w:t xml:space="preserve">over N20 </w:t>
      </w:r>
      <w:r>
        <w:t>will be specified by using the Service Based Architecture</w:t>
      </w:r>
      <w:r w:rsidR="00470357">
        <w:t xml:space="preserve">, i.e. The protocol will provide the means to </w:t>
      </w:r>
      <w:r w:rsidR="00470357" w:rsidRPr="00727FF0">
        <w:rPr>
          <w:u w:val="single"/>
        </w:rPr>
        <w:t>transport</w:t>
      </w:r>
      <w:r w:rsidR="00470357">
        <w:t xml:space="preserve"> the messages </w:t>
      </w:r>
      <w:r w:rsidR="00935A5C">
        <w:t xml:space="preserve">that are </w:t>
      </w:r>
      <w:r w:rsidR="00470357">
        <w:t xml:space="preserve">received at the AMF with a payload </w:t>
      </w:r>
      <w:r w:rsidR="00510DFE">
        <w:t>type of "SMS", towards the SMSF (and vice versa).</w:t>
      </w:r>
    </w:p>
    <w:p w:rsidR="00F66255" w:rsidRDefault="00F66255" w:rsidP="005B0791"/>
    <w:p w:rsidR="00F66255" w:rsidRDefault="00F66255" w:rsidP="00F66255">
      <w:r>
        <w:t xml:space="preserve">The </w:t>
      </w:r>
      <w:r w:rsidR="00510DFE">
        <w:t xml:space="preserve">stage 2 </w:t>
      </w:r>
      <w:r>
        <w:t xml:space="preserve">SMS service is defined by CT1 and is documented in </w:t>
      </w:r>
      <w:r w:rsidR="00510DFE">
        <w:t xml:space="preserve">3GPP </w:t>
      </w:r>
      <w:r>
        <w:t>TS 23.040</w:t>
      </w:r>
      <w:r w:rsidR="00510DFE">
        <w:t xml:space="preserve"> [4]</w:t>
      </w:r>
      <w:r>
        <w:t xml:space="preserve">. In understanding the role of CT1, it is good to revisit some of the previous SMS features that were created in CT1. From the perspective of the </w:t>
      </w:r>
      <w:r w:rsidRPr="00470357">
        <w:t>CM sublayer</w:t>
      </w:r>
      <w:r>
        <w:t xml:space="preserve"> the end-points for the transfer of the SMS control signalling (CP-DATA/CP-ACK) are the NAS termination points. This can be shown in the Figure 2 below for SMS in MME, SMS over SGs and for SMS over NAS. 3GPP TS 23.502 shows uplink and downlink </w:t>
      </w:r>
      <w:r w:rsidR="00941B5D">
        <w:t>SMS</w:t>
      </w:r>
      <w:r>
        <w:t xml:space="preserve"> messages go to and from the UE and SMSF.</w:t>
      </w:r>
    </w:p>
    <w:p w:rsidR="00F66255" w:rsidRDefault="00F66255" w:rsidP="005B0791"/>
    <w:p w:rsidR="00AF7C60" w:rsidRDefault="00470217" w:rsidP="005B0791">
      <w:r>
        <w:object w:dxaOrig="11414" w:dyaOrig="6538">
          <v:shape id="_x0000_i1026" type="#_x0000_t75" style="width:492.75pt;height:282.75pt" o:ole="">
            <v:imagedata r:id="rId11" o:title=""/>
          </v:shape>
          <o:OLEObject Type="Embed" ProgID="Visio.Drawing.11" ShapeID="_x0000_i1026" DrawAspect="Content" ObjectID="_1564209844" r:id="rId12"/>
        </w:object>
      </w:r>
    </w:p>
    <w:p w:rsidR="00F66255" w:rsidRPr="00F66255" w:rsidRDefault="00F66255" w:rsidP="00F66255">
      <w:pPr>
        <w:pStyle w:val="TF"/>
      </w:pPr>
      <w:r w:rsidRPr="00475454">
        <w:t xml:space="preserve">Figure </w:t>
      </w:r>
      <w:r>
        <w:t>2</w:t>
      </w:r>
      <w:r w:rsidRPr="00475454">
        <w:t xml:space="preserve">: </w:t>
      </w:r>
      <w:r>
        <w:t>SMS CM sublayer and SM-RL sublayer protocol termination end points</w:t>
      </w:r>
    </w:p>
    <w:p w:rsidR="00F66255" w:rsidRPr="00F66255" w:rsidRDefault="00F66255" w:rsidP="005B0791"/>
    <w:p w:rsidR="00F66255" w:rsidRDefault="00F66255" w:rsidP="00F66255">
      <w:r w:rsidRPr="00DB6455">
        <w:rPr>
          <w:b/>
        </w:rPr>
        <w:t>Observation</w:t>
      </w:r>
      <w:r>
        <w:rPr>
          <w:b/>
        </w:rPr>
        <w:t xml:space="preserve"> 2</w:t>
      </w:r>
      <w:r>
        <w:t xml:space="preserve">: The UE and SMSF are the </w:t>
      </w:r>
      <w:r w:rsidR="00941B5D" w:rsidRPr="00941B5D">
        <w:rPr>
          <w:highlight w:val="yellow"/>
        </w:rPr>
        <w:t xml:space="preserve">SMS </w:t>
      </w:r>
      <w:r w:rsidRPr="00941B5D">
        <w:rPr>
          <w:highlight w:val="yellow"/>
        </w:rPr>
        <w:t xml:space="preserve">NAS </w:t>
      </w:r>
      <w:r w:rsidR="00941B5D">
        <w:rPr>
          <w:highlight w:val="yellow"/>
        </w:rPr>
        <w:t xml:space="preserve">origination and </w:t>
      </w:r>
      <w:r w:rsidRPr="00941B5D">
        <w:rPr>
          <w:highlight w:val="yellow"/>
        </w:rPr>
        <w:t>termination end points</w:t>
      </w:r>
      <w:r>
        <w:t xml:space="preserve"> for </w:t>
      </w:r>
      <w:r w:rsidR="00941B5D">
        <w:t xml:space="preserve">5G </w:t>
      </w:r>
      <w:r>
        <w:t xml:space="preserve">SMS over NAS </w:t>
      </w:r>
    </w:p>
    <w:p w:rsidR="00F66255" w:rsidRDefault="00F66255" w:rsidP="005B0791"/>
    <w:p w:rsidR="00F66255" w:rsidRDefault="00F66255" w:rsidP="005B0791">
      <w:r>
        <w:lastRenderedPageBreak/>
        <w:t xml:space="preserve">For SMS over SGs, CT1 was responsible for the </w:t>
      </w:r>
      <w:r w:rsidR="00941B5D">
        <w:t xml:space="preserve">defining the </w:t>
      </w:r>
      <w:r>
        <w:t xml:space="preserve">protocol </w:t>
      </w:r>
      <w:r w:rsidR="00941B5D">
        <w:t xml:space="preserve">(SGs-AP) and procedures </w:t>
      </w:r>
      <w:r>
        <w:t>used to transfer messages over the SGs i</w:t>
      </w:r>
      <w:r w:rsidR="00941B5D">
        <w:t>nterface. This</w:t>
      </w:r>
      <w:r>
        <w:t xml:space="preserve"> decision was made due to previous experience on how the Gs interface was created.</w:t>
      </w:r>
    </w:p>
    <w:p w:rsidR="00F66255" w:rsidRDefault="00F66255" w:rsidP="005B0791"/>
    <w:p w:rsidR="00F66255" w:rsidRDefault="00F66255" w:rsidP="005B0791">
      <w:r w:rsidRPr="00F66255">
        <w:rPr>
          <w:b/>
        </w:rPr>
        <w:t>Observation 3</w:t>
      </w:r>
      <w:r>
        <w:t xml:space="preserve">: Some efficiency can be gained by one group doing all the work, rather than having a split which </w:t>
      </w:r>
      <w:r w:rsidR="00941B5D">
        <w:t>may</w:t>
      </w:r>
      <w:r>
        <w:t xml:space="preserve"> lead to liaisons needing to be sent between the working groups.</w:t>
      </w:r>
    </w:p>
    <w:p w:rsidR="00F66255" w:rsidRDefault="00F66255" w:rsidP="005B0791"/>
    <w:p w:rsidR="00F66255" w:rsidRDefault="00AF7C60" w:rsidP="009C6822">
      <w:r>
        <w:t>In order to understand the functionality required over the N20 interface, it is useful to understand w</w:t>
      </w:r>
      <w:r w:rsidR="00931AFF">
        <w:t>hat services are required over</w:t>
      </w:r>
      <w:r>
        <w:t xml:space="preserve"> N20. </w:t>
      </w:r>
      <w:r w:rsidR="00F66255">
        <w:t xml:space="preserve">In the following analyses, the terms "Uplink NAS transport with SMS payload type" and "Downlink NAS transport with SMS payload type" as generic terms to refer to both Alt-1 and Alt-2 in TR 24.890 for the transfer of SMS </w:t>
      </w:r>
      <w:r w:rsidR="00470217">
        <w:t>messages between the UE and AMF.</w:t>
      </w:r>
    </w:p>
    <w:p w:rsidR="00FD4251" w:rsidRDefault="00FD4251" w:rsidP="009C6822"/>
    <w:p w:rsidR="006A7EEC" w:rsidRDefault="00FD4251" w:rsidP="00FA42CB">
      <w:pPr>
        <w:pStyle w:val="EX"/>
        <w:ind w:left="1418"/>
      </w:pPr>
      <w:r>
        <w:t xml:space="preserve">The following analyses </w:t>
      </w:r>
      <w:r w:rsidR="00FA42CB">
        <w:t>are</w:t>
      </w:r>
      <w:r>
        <w:t xml:space="preserve"> based upon </w:t>
      </w:r>
      <w:r w:rsidR="00FA42CB">
        <w:t>the updates to 3GPP TS 23.502 [3] made at SA2#122:</w:t>
      </w:r>
    </w:p>
    <w:p w:rsidR="006A7EEC" w:rsidRDefault="006A7EEC" w:rsidP="005B0791">
      <w:r w:rsidRPr="006A7EEC">
        <w:rPr>
          <w:b/>
        </w:rPr>
        <w:t>NOTE</w:t>
      </w:r>
      <w:r>
        <w:t>: The service based architecture allows an NF to subscribe to receive notifications from another NF when certain events occur. Thus a "Notify" in the description below implies that the NF requesting notification has subscribed to the NF providing the notifications.</w:t>
      </w:r>
    </w:p>
    <w:p w:rsidR="006A7EEC" w:rsidRDefault="006A7EEC" w:rsidP="005B0791"/>
    <w:p w:rsidR="002E4EED" w:rsidRPr="002E4EED" w:rsidRDefault="009C6822" w:rsidP="00AF7C60">
      <w:pPr>
        <w:numPr>
          <w:ilvl w:val="0"/>
          <w:numId w:val="12"/>
        </w:numPr>
        <w:rPr>
          <w:u w:val="single"/>
        </w:rPr>
      </w:pPr>
      <w:r>
        <w:rPr>
          <w:u w:val="single"/>
        </w:rPr>
        <w:t>Registration</w:t>
      </w:r>
    </w:p>
    <w:p w:rsidR="00931AFF" w:rsidRDefault="00931AFF" w:rsidP="00AF7C60">
      <w:pPr>
        <w:ind w:left="360"/>
      </w:pPr>
      <w:r>
        <w:t xml:space="preserve">Upon </w:t>
      </w:r>
      <w:r w:rsidR="00134C57">
        <w:t xml:space="preserve">initial </w:t>
      </w:r>
      <w:r>
        <w:t xml:space="preserve">Registration Request, after the AMF has </w:t>
      </w:r>
      <w:r w:rsidR="009C6822">
        <w:t xml:space="preserve">retrieved subscription information from the UDM for the user </w:t>
      </w:r>
      <w:r w:rsidR="00817EEA">
        <w:t>(</w:t>
      </w:r>
      <w:r w:rsidR="00817EEA" w:rsidRPr="00817EEA">
        <w:t xml:space="preserve">by invoking </w:t>
      </w:r>
      <w:r w:rsidR="00817EEA">
        <w:t xml:space="preserve">the </w:t>
      </w:r>
      <w:r w:rsidR="00817EEA" w:rsidRPr="00817EEA">
        <w:rPr>
          <w:i/>
        </w:rPr>
        <w:t>Nudm_UE Context Management _Registration</w:t>
      </w:r>
      <w:r w:rsidR="00817EEA" w:rsidRPr="00817EEA">
        <w:t xml:space="preserve"> and </w:t>
      </w:r>
      <w:r w:rsidR="00817EEA" w:rsidRPr="00817EEA">
        <w:rPr>
          <w:i/>
        </w:rPr>
        <w:t>Nudm_ UE Context Management_Get</w:t>
      </w:r>
      <w:r w:rsidR="00817EEA" w:rsidRPr="00817EEA">
        <w:t xml:space="preserve"> </w:t>
      </w:r>
      <w:r w:rsidR="00817EEA">
        <w:t>service</w:t>
      </w:r>
      <w:r w:rsidR="00817EEA" w:rsidRPr="00817EEA">
        <w:t xml:space="preserve"> operations</w:t>
      </w:r>
      <w:r w:rsidR="00817EEA">
        <w:t>)</w:t>
      </w:r>
      <w:r w:rsidR="00817EEA" w:rsidRPr="00817EEA">
        <w:t xml:space="preserve"> </w:t>
      </w:r>
      <w:r w:rsidR="009C6822">
        <w:t xml:space="preserve">and has </w:t>
      </w:r>
      <w:r>
        <w:t>discovered an SMSF</w:t>
      </w:r>
      <w:r w:rsidR="00817EEA">
        <w:t xml:space="preserve"> (by invoking the </w:t>
      </w:r>
      <w:r w:rsidR="00817EEA" w:rsidRPr="00817EEA">
        <w:rPr>
          <w:i/>
          <w:lang w:eastAsia="zh-CN"/>
        </w:rPr>
        <w:t>Nnrf_NF Discovery</w:t>
      </w:r>
      <w:r w:rsidR="00817EEA">
        <w:rPr>
          <w:i/>
          <w:lang w:eastAsia="zh-CN"/>
        </w:rPr>
        <w:t xml:space="preserve"> </w:t>
      </w:r>
      <w:r w:rsidR="00817EEA">
        <w:rPr>
          <w:lang w:eastAsia="zh-CN"/>
        </w:rPr>
        <w:t>service operation)</w:t>
      </w:r>
      <w:r>
        <w:t xml:space="preserve">, the AMF invokes </w:t>
      </w:r>
      <w:r w:rsidR="00817EEA">
        <w:t>performs</w:t>
      </w:r>
      <w:r w:rsidRPr="009C6822">
        <w:t xml:space="preserve"> </w:t>
      </w:r>
      <w:r w:rsidR="000019D5">
        <w:t>SMSF activation</w:t>
      </w:r>
      <w:r w:rsidR="009C6822" w:rsidRPr="000019D5">
        <w:t xml:space="preserve"> </w:t>
      </w:r>
      <w:r w:rsidRPr="000019D5">
        <w:t>towards</w:t>
      </w:r>
      <w:r>
        <w:t xml:space="preserve"> the selected SMSF</w:t>
      </w:r>
      <w:r w:rsidR="00817EEA">
        <w:t xml:space="preserve"> by invoking the </w:t>
      </w:r>
      <w:r w:rsidR="00817EEA" w:rsidRPr="00817EEA">
        <w:rPr>
          <w:i/>
        </w:rPr>
        <w:t>Nsmsf_SMService_Activate</w:t>
      </w:r>
      <w:r w:rsidR="00817EEA" w:rsidRPr="00817EEA">
        <w:t xml:space="preserve"> service operation</w:t>
      </w:r>
    </w:p>
    <w:p w:rsidR="00134C57" w:rsidRDefault="00134C57" w:rsidP="00AF7C60">
      <w:pPr>
        <w:ind w:left="360"/>
      </w:pPr>
    </w:p>
    <w:p w:rsidR="00FD4251" w:rsidRPr="00FD4251" w:rsidRDefault="00134C57" w:rsidP="00FD4251">
      <w:pPr>
        <w:numPr>
          <w:ilvl w:val="0"/>
          <w:numId w:val="12"/>
        </w:numPr>
        <w:rPr>
          <w:u w:val="single"/>
        </w:rPr>
      </w:pPr>
      <w:r w:rsidRPr="00134C57">
        <w:rPr>
          <w:u w:val="single"/>
        </w:rPr>
        <w:t>De-registration</w:t>
      </w:r>
    </w:p>
    <w:p w:rsidR="00134C57" w:rsidRDefault="006A7EEC" w:rsidP="006A7EEC">
      <w:pPr>
        <w:ind w:left="360"/>
      </w:pPr>
      <w:r>
        <w:t xml:space="preserve">The SMSF would have previously subscribed to receive a notification from the AMF when the UE deregisters from SMS by invoking the </w:t>
      </w:r>
      <w:r w:rsidRPr="006A7EEC">
        <w:rPr>
          <w:i/>
          <w:lang w:eastAsia="zh-CN"/>
        </w:rPr>
        <w:t>Namf_EventExposure_Subscribe</w:t>
      </w:r>
      <w:r>
        <w:t xml:space="preserve"> service operation. </w:t>
      </w:r>
      <w:r w:rsidR="00134C57">
        <w:t xml:space="preserve">Upon receiving a subsequent Registration request without the </w:t>
      </w:r>
      <w:r w:rsidR="00ED1C70">
        <w:t>"</w:t>
      </w:r>
      <w:r w:rsidR="00134C57">
        <w:t>SMS</w:t>
      </w:r>
      <w:r w:rsidR="00ED1C70">
        <w:t xml:space="preserve"> supported" indication or when the AMF considers the UE to no longer be reachable </w:t>
      </w:r>
      <w:r>
        <w:t xml:space="preserve">(UE becomes detached from 5GS), </w:t>
      </w:r>
      <w:r w:rsidR="00ED1C70">
        <w:t xml:space="preserve">the AMF </w:t>
      </w:r>
      <w:r w:rsidR="000019D5">
        <w:t>performs</w:t>
      </w:r>
      <w:r w:rsidR="00ED1C70">
        <w:t xml:space="preserve"> </w:t>
      </w:r>
      <w:r w:rsidR="00803165" w:rsidRPr="000019D5">
        <w:t>SMSF deactivation</w:t>
      </w:r>
      <w:r w:rsidR="00ED1C70">
        <w:t xml:space="preserve"> </w:t>
      </w:r>
      <w:r w:rsidR="00FD4251">
        <w:t xml:space="preserve">towards the selected SMSF by invoking the </w:t>
      </w:r>
      <w:r w:rsidR="00FD4251" w:rsidRPr="00FD4251">
        <w:rPr>
          <w:rFonts w:eastAsia="SimSun"/>
          <w:i/>
          <w:lang w:val="en-US" w:eastAsia="zh-CN"/>
        </w:rPr>
        <w:t>Namf_EventExposure_Notify</w:t>
      </w:r>
      <w:r w:rsidR="00FD4251" w:rsidRPr="004322E8">
        <w:rPr>
          <w:rFonts w:eastAsia="SimSun"/>
          <w:lang w:val="en-US" w:eastAsia="zh-CN"/>
        </w:rPr>
        <w:t xml:space="preserve"> service operation</w:t>
      </w:r>
      <w:r w:rsidR="00C25256">
        <w:rPr>
          <w:rFonts w:eastAsia="SimSun"/>
          <w:lang w:val="en-US" w:eastAsia="zh-CN"/>
        </w:rPr>
        <w:t>.</w:t>
      </w:r>
    </w:p>
    <w:p w:rsidR="002E4EED" w:rsidRDefault="002E4EED" w:rsidP="002E4EED"/>
    <w:p w:rsidR="00941B5D" w:rsidRDefault="00F66255" w:rsidP="002E4EED">
      <w:r w:rsidRPr="00F66255">
        <w:rPr>
          <w:b/>
        </w:rPr>
        <w:t xml:space="preserve">Observation </w:t>
      </w:r>
      <w:r>
        <w:rPr>
          <w:b/>
        </w:rPr>
        <w:t>4</w:t>
      </w:r>
      <w:r>
        <w:t xml:space="preserve">: Registration and De-registration </w:t>
      </w:r>
      <w:r w:rsidR="00941B5D">
        <w:t>are effectively a two-step process involving a NAS part between the UE and AMF and a non-NAS part between the AMF and SMSF. The NAS part is covered by CT1 Mobility Management and the non-NAS part is to be covered by CT4 using the service activation and service deactivation procedures over N20. This will require the AMF and SMSF to be stateful and it is assumed that the management of the state machine between the AMF and SMSF is covered by CT4.</w:t>
      </w:r>
    </w:p>
    <w:p w:rsidR="00F66255" w:rsidRDefault="00F66255" w:rsidP="002E4EED"/>
    <w:p w:rsidR="002E4EED" w:rsidRDefault="009C6822" w:rsidP="00AF7C60">
      <w:pPr>
        <w:numPr>
          <w:ilvl w:val="0"/>
          <w:numId w:val="12"/>
        </w:numPr>
        <w:rPr>
          <w:u w:val="single"/>
        </w:rPr>
      </w:pPr>
      <w:r>
        <w:rPr>
          <w:u w:val="single"/>
        </w:rPr>
        <w:t>Sending Uplink Data</w:t>
      </w:r>
    </w:p>
    <w:p w:rsidR="00ED1C70" w:rsidRDefault="002E4EED" w:rsidP="000019D5">
      <w:pPr>
        <w:numPr>
          <w:ilvl w:val="0"/>
          <w:numId w:val="7"/>
        </w:numPr>
      </w:pPr>
      <w:r>
        <w:t>When the user</w:t>
      </w:r>
      <w:r w:rsidR="00ED1C70">
        <w:t xml:space="preserve"> wishes to send an SMS message after establishment of the NAS signalling connection, it sends an </w:t>
      </w:r>
      <w:r w:rsidR="00ED1C70" w:rsidRPr="002E4EED">
        <w:t>"Uplink NAS transport with SMS payload type"</w:t>
      </w:r>
      <w:r w:rsidR="00ED1C70">
        <w:t xml:space="preserve"> containing </w:t>
      </w:r>
      <w:r w:rsidR="00ED1C70" w:rsidRPr="00134C57">
        <w:t>CP-DATA</w:t>
      </w:r>
      <w:r w:rsidR="00ED1C70">
        <w:t xml:space="preserve"> towards the AMF. The </w:t>
      </w:r>
      <w:r w:rsidR="00FB61D8">
        <w:t xml:space="preserve">AMF adds </w:t>
      </w:r>
      <w:r w:rsidR="00ED1C70" w:rsidRPr="00ED1C70">
        <w:t>the lo</w:t>
      </w:r>
      <w:r w:rsidR="00FB61D8">
        <w:t xml:space="preserve">cal time zone, UE's current TAI, </w:t>
      </w:r>
      <w:r w:rsidR="00ED1C70" w:rsidRPr="00ED1C70">
        <w:t>x-CGI</w:t>
      </w:r>
      <w:r w:rsidR="00FB61D8">
        <w:t>, etc</w:t>
      </w:r>
      <w:r w:rsidR="00ED1C70" w:rsidRPr="00ED1C70">
        <w:t xml:space="preserve"> and forwards the SMS message together with the SUPI to the SMSF by invoking the </w:t>
      </w:r>
      <w:r w:rsidR="00183D1A">
        <w:rPr>
          <w:i/>
        </w:rPr>
        <w:t>Nsmsf_SMService_UplinkSMS</w:t>
      </w:r>
      <w:r w:rsidR="000019D5" w:rsidRPr="000019D5">
        <w:t xml:space="preserve"> </w:t>
      </w:r>
      <w:r w:rsidR="00ED1C70" w:rsidRPr="00ED1C70">
        <w:t>service</w:t>
      </w:r>
      <w:r w:rsidR="000019D5">
        <w:t xml:space="preserve"> operation</w:t>
      </w:r>
      <w:r w:rsidR="00ED1C70" w:rsidRPr="00ED1C70">
        <w:t>.</w:t>
      </w:r>
    </w:p>
    <w:p w:rsidR="00ED1C70" w:rsidRDefault="00ED1C70" w:rsidP="006A7EEC">
      <w:pPr>
        <w:numPr>
          <w:ilvl w:val="0"/>
          <w:numId w:val="7"/>
        </w:numPr>
      </w:pPr>
      <w:r>
        <w:t xml:space="preserve">When the user wishes to send an SMS using the "one-step-approach" when 5GMM-IDLE, the UE will sends an initial NAS message containing the SMS payload in CP-DATA request towards the AMF. The </w:t>
      </w:r>
      <w:r w:rsidRPr="00ED1C70">
        <w:t xml:space="preserve">AMF adds the IMEISV, the local time zone, UE's current TAI and x-CGI and forwards the SMS message together with the SUPI to the SMSF by invoking the </w:t>
      </w:r>
      <w:r w:rsidR="00183D1A">
        <w:rPr>
          <w:i/>
        </w:rPr>
        <w:t>Nsmsf_SMService_UplinkSMS</w:t>
      </w:r>
      <w:r w:rsidR="006A7EEC" w:rsidRPr="000019D5">
        <w:t xml:space="preserve"> </w:t>
      </w:r>
      <w:r w:rsidR="006A7EEC" w:rsidRPr="00ED1C70">
        <w:t>service</w:t>
      </w:r>
      <w:r w:rsidR="006A7EEC">
        <w:t xml:space="preserve"> operation</w:t>
      </w:r>
      <w:r w:rsidRPr="00ED1C70">
        <w:t>.</w:t>
      </w:r>
    </w:p>
    <w:p w:rsidR="00ED1C70" w:rsidRPr="00803165" w:rsidRDefault="00ED1C70" w:rsidP="006A7EEC">
      <w:pPr>
        <w:numPr>
          <w:ilvl w:val="0"/>
          <w:numId w:val="7"/>
        </w:numPr>
      </w:pPr>
      <w:r>
        <w:t xml:space="preserve">When the UE sends an </w:t>
      </w:r>
      <w:r w:rsidRPr="002E4EED">
        <w:t>"Uplink NAS transport with SMS payload type"</w:t>
      </w:r>
      <w:r>
        <w:t xml:space="preserve"> containing </w:t>
      </w:r>
      <w:r w:rsidRPr="00803165">
        <w:t xml:space="preserve">CP-ACK as response to a delivery report for an MO SMS, the AMF will forward the message to the SMSF by invoking the </w:t>
      </w:r>
      <w:r w:rsidR="00183D1A">
        <w:rPr>
          <w:i/>
        </w:rPr>
        <w:t>Nsmsf_SMService_UplinkSMS</w:t>
      </w:r>
      <w:r w:rsidR="006A7EEC" w:rsidRPr="000019D5">
        <w:t xml:space="preserve"> </w:t>
      </w:r>
      <w:r w:rsidR="006A7EEC" w:rsidRPr="00ED1C70">
        <w:t>service</w:t>
      </w:r>
      <w:r w:rsidR="006A7EEC">
        <w:t xml:space="preserve"> operation</w:t>
      </w:r>
      <w:r w:rsidR="006A7EEC" w:rsidRPr="00ED1C70">
        <w:t>.</w:t>
      </w:r>
    </w:p>
    <w:p w:rsidR="00ED1C70" w:rsidRPr="00803165" w:rsidRDefault="00ED1C70" w:rsidP="00ED1C70">
      <w:pPr>
        <w:numPr>
          <w:ilvl w:val="0"/>
          <w:numId w:val="7"/>
        </w:numPr>
      </w:pPr>
      <w:r w:rsidRPr="00803165">
        <w:t xml:space="preserve">When the UE sends an "Uplink NAS transport with SMS payload type" containing CP-ACK as response to an MT SMS, the AMF will forward the message to the SMSF by invoking the </w:t>
      </w:r>
      <w:r w:rsidR="00183D1A">
        <w:rPr>
          <w:i/>
        </w:rPr>
        <w:t>Nsmsf_SMService_UplinkSMS</w:t>
      </w:r>
      <w:r w:rsidR="006A7EEC" w:rsidRPr="000019D5">
        <w:t xml:space="preserve"> </w:t>
      </w:r>
      <w:r w:rsidR="006A7EEC" w:rsidRPr="00ED1C70">
        <w:t>service</w:t>
      </w:r>
      <w:r w:rsidR="006A7EEC">
        <w:t xml:space="preserve"> operation.</w:t>
      </w:r>
    </w:p>
    <w:p w:rsidR="00ED1C70" w:rsidRPr="00803165" w:rsidRDefault="00ED1C70" w:rsidP="00ED1C70">
      <w:pPr>
        <w:numPr>
          <w:ilvl w:val="0"/>
          <w:numId w:val="7"/>
        </w:numPr>
      </w:pPr>
      <w:r w:rsidRPr="00803165">
        <w:t xml:space="preserve">After the UE receives an MT SMS message, it sends an "Uplink NAS transport with SMS payload type" containing CP-DATA with a delivery report towards the AMF. The AMF will forward the message to the SMSF by invoking the </w:t>
      </w:r>
      <w:r w:rsidR="00183D1A">
        <w:rPr>
          <w:i/>
        </w:rPr>
        <w:t>Nsmsf_SMService_UplinkSMS</w:t>
      </w:r>
      <w:r w:rsidR="006A7EEC" w:rsidRPr="000019D5">
        <w:t xml:space="preserve"> </w:t>
      </w:r>
      <w:r w:rsidR="006A7EEC" w:rsidRPr="00ED1C70">
        <w:t>service</w:t>
      </w:r>
      <w:r w:rsidR="006A7EEC">
        <w:t xml:space="preserve"> operation</w:t>
      </w:r>
      <w:r w:rsidRPr="00803165">
        <w:t>.</w:t>
      </w:r>
    </w:p>
    <w:p w:rsidR="00ED1C70" w:rsidRPr="00803165" w:rsidRDefault="00ED1C70" w:rsidP="00ED1C70">
      <w:pPr>
        <w:ind w:left="720"/>
      </w:pPr>
    </w:p>
    <w:p w:rsidR="00803165" w:rsidRPr="00803165" w:rsidRDefault="009C6822" w:rsidP="00803165">
      <w:pPr>
        <w:numPr>
          <w:ilvl w:val="0"/>
          <w:numId w:val="12"/>
        </w:numPr>
        <w:rPr>
          <w:u w:val="single"/>
        </w:rPr>
      </w:pPr>
      <w:r>
        <w:rPr>
          <w:u w:val="single"/>
        </w:rPr>
        <w:t>Sending Downlink Data</w:t>
      </w:r>
    </w:p>
    <w:p w:rsidR="00931AFF" w:rsidRDefault="00931AFF" w:rsidP="00803165">
      <w:pPr>
        <w:numPr>
          <w:ilvl w:val="0"/>
          <w:numId w:val="13"/>
        </w:numPr>
      </w:pPr>
      <w:r>
        <w:t xml:space="preserve">When the SMSF responds to a UE initiated NAS message containing an SMS message, it sends the response to the AMF using the </w:t>
      </w:r>
      <w:r w:rsidR="006A7EEC" w:rsidRPr="006A7EEC">
        <w:rPr>
          <w:i/>
          <w:lang w:eastAsia="zh-CN"/>
        </w:rPr>
        <w:t>Namf_Communication_N1MessageTransfer</w:t>
      </w:r>
      <w:r w:rsidR="006A7EEC" w:rsidRPr="006A7EEC">
        <w:rPr>
          <w:i/>
        </w:rPr>
        <w:t xml:space="preserve"> </w:t>
      </w:r>
      <w:r w:rsidRPr="006A7EEC">
        <w:t>service</w:t>
      </w:r>
      <w:r w:rsidR="002E4EED" w:rsidRPr="006A7EEC">
        <w:t xml:space="preserve"> </w:t>
      </w:r>
      <w:r w:rsidR="006A7EEC" w:rsidRPr="006A7EEC">
        <w:t>operation</w:t>
      </w:r>
      <w:r w:rsidR="006A7EEC">
        <w:t xml:space="preserve"> </w:t>
      </w:r>
      <w:r w:rsidR="002E4EED">
        <w:t>containing the CP-ACK</w:t>
      </w:r>
      <w:r>
        <w:t xml:space="preserve">. </w:t>
      </w:r>
    </w:p>
    <w:p w:rsidR="00931AFF" w:rsidRDefault="002E4EED" w:rsidP="00AF7C60">
      <w:pPr>
        <w:numPr>
          <w:ilvl w:val="0"/>
          <w:numId w:val="13"/>
        </w:numPr>
      </w:pPr>
      <w:r>
        <w:t xml:space="preserve">When the SMSF sends the delivery report related to a UE initiated NAS message containing an SMS message, it sends the delivery report to the AMF using the </w:t>
      </w:r>
      <w:r w:rsidR="006A7EEC" w:rsidRPr="006A7EEC">
        <w:rPr>
          <w:i/>
          <w:lang w:eastAsia="zh-CN"/>
        </w:rPr>
        <w:t>Namf_Communication_N1MessageTransfer</w:t>
      </w:r>
      <w:r w:rsidR="006A7EEC" w:rsidRPr="006A7EEC">
        <w:rPr>
          <w:i/>
        </w:rPr>
        <w:t xml:space="preserve"> </w:t>
      </w:r>
      <w:r w:rsidR="006A7EEC" w:rsidRPr="006A7EEC">
        <w:t>service operation</w:t>
      </w:r>
      <w:r w:rsidR="006A7EEC">
        <w:t xml:space="preserve"> </w:t>
      </w:r>
      <w:r w:rsidR="00AE2FF3">
        <w:t>containing CP-DATA.</w:t>
      </w:r>
    </w:p>
    <w:p w:rsidR="00803165" w:rsidRDefault="00803165" w:rsidP="00AF7C60">
      <w:pPr>
        <w:numPr>
          <w:ilvl w:val="0"/>
          <w:numId w:val="13"/>
        </w:numPr>
      </w:pPr>
      <w:r>
        <w:lastRenderedPageBreak/>
        <w:t xml:space="preserve">When the SMSF receives a Forward Short Message, after paging the UE and receiving service request, it sends the SMS message in a CP-DATA using the </w:t>
      </w:r>
      <w:r w:rsidR="006A7EEC" w:rsidRPr="006A7EEC">
        <w:rPr>
          <w:i/>
          <w:lang w:eastAsia="zh-CN"/>
        </w:rPr>
        <w:t>Namf_Communication_N1MessageTransfer</w:t>
      </w:r>
      <w:r w:rsidR="006A7EEC" w:rsidRPr="006A7EEC">
        <w:rPr>
          <w:i/>
        </w:rPr>
        <w:t xml:space="preserve"> </w:t>
      </w:r>
      <w:r w:rsidR="006A7EEC" w:rsidRPr="006A7EEC">
        <w:t>service operation</w:t>
      </w:r>
      <w:r>
        <w:t>.</w:t>
      </w:r>
    </w:p>
    <w:p w:rsidR="00803165" w:rsidRDefault="00803165" w:rsidP="00AF7C60">
      <w:pPr>
        <w:numPr>
          <w:ilvl w:val="0"/>
          <w:numId w:val="13"/>
        </w:numPr>
      </w:pPr>
      <w:r>
        <w:t xml:space="preserve">When </w:t>
      </w:r>
      <w:r w:rsidR="00F66255">
        <w:t xml:space="preserve">the SMSF receives the delivery report from the UE, it sends a CP-ACK to the UE using the </w:t>
      </w:r>
      <w:r w:rsidR="006A7EEC" w:rsidRPr="006A7EEC">
        <w:rPr>
          <w:i/>
          <w:lang w:eastAsia="zh-CN"/>
        </w:rPr>
        <w:t>Namf_Communication_N1MessageTransfer</w:t>
      </w:r>
      <w:r w:rsidR="006A7EEC" w:rsidRPr="006A7EEC">
        <w:rPr>
          <w:i/>
        </w:rPr>
        <w:t xml:space="preserve"> </w:t>
      </w:r>
      <w:r w:rsidR="006A7EEC" w:rsidRPr="006A7EEC">
        <w:t>service operation</w:t>
      </w:r>
    </w:p>
    <w:p w:rsidR="00931AFF" w:rsidRDefault="00931AFF" w:rsidP="00DB6455"/>
    <w:p w:rsidR="00941B5D" w:rsidRDefault="00F66255" w:rsidP="00F66255">
      <w:r w:rsidRPr="00F66255">
        <w:rPr>
          <w:b/>
        </w:rPr>
        <w:t xml:space="preserve">Observation </w:t>
      </w:r>
      <w:r>
        <w:rPr>
          <w:b/>
        </w:rPr>
        <w:t>5</w:t>
      </w:r>
      <w:r>
        <w:t xml:space="preserve">: Procedures will be required in the AMF and SMSF for the </w:t>
      </w:r>
      <w:r w:rsidRPr="00727FF0">
        <w:rPr>
          <w:u w:val="single"/>
        </w:rPr>
        <w:t>tunnelling of NAS messages</w:t>
      </w:r>
      <w:r>
        <w:t>.</w:t>
      </w:r>
      <w:r w:rsidR="006A7EEC">
        <w:t xml:space="preserve"> CT</w:t>
      </w:r>
      <w:r w:rsidR="00941B5D">
        <w:t xml:space="preserve">4 would be responsible for defining these procedures. However, as the SMSF is the NAS termination end-point for up-link SMS transfer, it is would be expected that the </w:t>
      </w:r>
      <w:r w:rsidR="00941B5D">
        <w:rPr>
          <w:i/>
        </w:rPr>
        <w:t>Nsmsf_SMService_UplinkSMS</w:t>
      </w:r>
      <w:r w:rsidR="00941B5D" w:rsidRPr="000019D5">
        <w:t xml:space="preserve"> </w:t>
      </w:r>
      <w:r w:rsidR="00941B5D" w:rsidRPr="00ED1C70">
        <w:t>service</w:t>
      </w:r>
      <w:r w:rsidR="00941B5D">
        <w:t xml:space="preserve"> operation defined by CT4 would need to extract the </w:t>
      </w:r>
      <w:r w:rsidR="00941B5D" w:rsidRPr="00941B5D">
        <w:t xml:space="preserve">NAS message container </w:t>
      </w:r>
      <w:r w:rsidR="00941B5D">
        <w:t>(containing the CP-DATA or CP-ACK) and provide that to the CP sublayer whereupon the SMSF would then refer to the procedures in 3GPP TS </w:t>
      </w:r>
      <w:r w:rsidR="00941B5D" w:rsidRPr="00941B5D">
        <w:t>24.011</w:t>
      </w:r>
      <w:r w:rsidR="00941B5D">
        <w:t> [5]. Similarly, for downlink SMS message transfer, it would be expected that CT1 would refer to the procedures in 3GPP TS </w:t>
      </w:r>
      <w:r w:rsidR="00941B5D" w:rsidRPr="00941B5D">
        <w:t>24.011</w:t>
      </w:r>
      <w:r w:rsidR="00941B5D">
        <w:t xml:space="preserve"> [5] to describe that the SMSF forwards the CP-DATA or CP-ACK to the N20 sublayer, which would result in CT4 describing the sending of a </w:t>
      </w:r>
      <w:r w:rsidR="00941B5D" w:rsidRPr="00941B5D">
        <w:rPr>
          <w:i/>
        </w:rPr>
        <w:t>Namf_Communication_N1MessageTransfer</w:t>
      </w:r>
      <w:r w:rsidR="00941B5D" w:rsidRPr="00941B5D">
        <w:t xml:space="preserve"> service operation</w:t>
      </w:r>
      <w:r w:rsidR="00941B5D">
        <w:t xml:space="preserve"> containing the CP-DATA or CP-ACK.</w:t>
      </w:r>
    </w:p>
    <w:p w:rsidR="00941B5D" w:rsidRDefault="00941B5D" w:rsidP="00F66255"/>
    <w:p w:rsidR="00941B5D" w:rsidRPr="00941B5D" w:rsidRDefault="00941B5D" w:rsidP="00F66255">
      <w:pPr>
        <w:rPr>
          <w:i/>
        </w:rPr>
      </w:pPr>
      <w:r w:rsidRPr="00941B5D">
        <w:rPr>
          <w:b/>
        </w:rPr>
        <w:t xml:space="preserve">NOTE: </w:t>
      </w:r>
      <w:r>
        <w:t xml:space="preserve">SA2 have optimised the use of message transfer over N1 and N2 by renaming the </w:t>
      </w:r>
      <w:r w:rsidRPr="006A7EEC">
        <w:rPr>
          <w:i/>
          <w:lang w:eastAsia="zh-CN"/>
        </w:rPr>
        <w:t>Namf_Communication_N1MessageTransfer</w:t>
      </w:r>
      <w:r w:rsidRPr="006A7EEC">
        <w:rPr>
          <w:i/>
        </w:rPr>
        <w:t xml:space="preserve"> </w:t>
      </w:r>
      <w:r w:rsidRPr="006A7EEC">
        <w:t>service operation</w:t>
      </w:r>
      <w:r>
        <w:t xml:space="preserve"> to </w:t>
      </w:r>
      <w:r w:rsidRPr="006A7EEC">
        <w:rPr>
          <w:i/>
          <w:lang w:eastAsia="zh-CN"/>
        </w:rPr>
        <w:t>Namf_Communication_N1</w:t>
      </w:r>
      <w:r>
        <w:rPr>
          <w:i/>
          <w:lang w:eastAsia="zh-CN"/>
        </w:rPr>
        <w:t>N2</w:t>
      </w:r>
      <w:r w:rsidRPr="006A7EEC">
        <w:rPr>
          <w:i/>
          <w:lang w:eastAsia="zh-CN"/>
        </w:rPr>
        <w:t>MessageTransfer</w:t>
      </w:r>
      <w:r w:rsidRPr="006A7EEC">
        <w:rPr>
          <w:i/>
        </w:rPr>
        <w:t xml:space="preserve"> </w:t>
      </w:r>
      <w:r w:rsidRPr="006A7EEC">
        <w:t>service operation</w:t>
      </w:r>
    </w:p>
    <w:p w:rsidR="00F66255" w:rsidRDefault="00F66255" w:rsidP="00DB6455"/>
    <w:p w:rsidR="00931AFF" w:rsidRPr="002E4EED" w:rsidRDefault="009C6822" w:rsidP="00AF7C60">
      <w:pPr>
        <w:numPr>
          <w:ilvl w:val="0"/>
          <w:numId w:val="12"/>
        </w:numPr>
        <w:rPr>
          <w:u w:val="single"/>
        </w:rPr>
      </w:pPr>
      <w:r>
        <w:rPr>
          <w:u w:val="single"/>
        </w:rPr>
        <w:t>Reachability</w:t>
      </w:r>
      <w:r w:rsidR="00941B5D">
        <w:rPr>
          <w:u w:val="single"/>
        </w:rPr>
        <w:t xml:space="preserve"> (UE activity notification)</w:t>
      </w:r>
    </w:p>
    <w:p w:rsidR="006A7EEC" w:rsidRDefault="006A7EEC" w:rsidP="006A7EEC">
      <w:pPr>
        <w:ind w:left="360"/>
      </w:pPr>
      <w:r>
        <w:t xml:space="preserve">The SMSF would have previously subscribed to receive a notification from the AMF when the AMF detects UE activity (e.g. Registration Request) by invoking the </w:t>
      </w:r>
      <w:r w:rsidRPr="006A7EEC">
        <w:rPr>
          <w:i/>
          <w:lang w:eastAsia="zh-CN"/>
        </w:rPr>
        <w:t>Namf_EventExposure_Subscribe</w:t>
      </w:r>
      <w:r>
        <w:t xml:space="preserve"> service operation. </w:t>
      </w:r>
      <w:r w:rsidR="002E4EED">
        <w:t xml:space="preserve">When receiving a trigger of UE activity, the AMF will invoke the </w:t>
      </w:r>
      <w:r w:rsidRPr="00FD4251">
        <w:rPr>
          <w:rFonts w:eastAsia="SimSun"/>
          <w:i/>
          <w:lang w:val="en-US" w:eastAsia="zh-CN"/>
        </w:rPr>
        <w:t>Namf_EventExposure_Notify</w:t>
      </w:r>
      <w:r w:rsidRPr="004322E8">
        <w:rPr>
          <w:rFonts w:eastAsia="SimSun"/>
          <w:lang w:val="en-US" w:eastAsia="zh-CN"/>
        </w:rPr>
        <w:t xml:space="preserve"> service operation</w:t>
      </w:r>
      <w:r>
        <w:rPr>
          <w:rFonts w:eastAsia="SimSun"/>
          <w:lang w:val="en-US" w:eastAsia="zh-CN"/>
        </w:rPr>
        <w:t xml:space="preserve"> containing the reachability notification.</w:t>
      </w:r>
    </w:p>
    <w:p w:rsidR="002E4EED" w:rsidRDefault="002E4EED" w:rsidP="00DB6455"/>
    <w:p w:rsidR="002E4EED" w:rsidRDefault="002E4EED" w:rsidP="00AF7C60">
      <w:pPr>
        <w:numPr>
          <w:ilvl w:val="0"/>
          <w:numId w:val="12"/>
        </w:numPr>
        <w:rPr>
          <w:u w:val="single"/>
        </w:rPr>
      </w:pPr>
      <w:r w:rsidRPr="002E4EED">
        <w:rPr>
          <w:u w:val="single"/>
        </w:rPr>
        <w:t>Paging</w:t>
      </w:r>
    </w:p>
    <w:p w:rsidR="00941B5D" w:rsidRDefault="00941B5D" w:rsidP="006A7EEC">
      <w:pPr>
        <w:ind w:left="360"/>
      </w:pPr>
      <w:r>
        <w:t xml:space="preserve">3GPP TS 23.502 [3] is not clear on what service-based operations would be used by the SMSF to sending a paging request to the AMF for MT SMS service. If the UE was in 5GMM-IDLE mode, this would result in the AMF paging the UE. If the UE was in 5GMM-CONNECTED mode and only connected to 3GPP access, the paging would result in the AMF directly sending a notification to the SMSF to start forwarding the downlink SMS. If the UE was connected to non-3GPP access and 5GMM-IDLE in 3GPP access, the paging results in the AMF sending a notification to the UE over non-3GPP access </w:t>
      </w:r>
      <w:r w:rsidRPr="00941B5D">
        <w:t>to the UE to indicate MT-SMS delivery is pending.</w:t>
      </w:r>
      <w:r>
        <w:t xml:space="preserve"> The UE responds with a service request over non-3GPP access, which results in the AMF sending a notification to the SMSF to start forwarding the downlink SMS.</w:t>
      </w:r>
    </w:p>
    <w:p w:rsidR="00941B5D" w:rsidRDefault="00941B5D" w:rsidP="006A7EEC">
      <w:pPr>
        <w:ind w:left="360"/>
      </w:pPr>
    </w:p>
    <w:p w:rsidR="00941B5D" w:rsidRDefault="00941B5D" w:rsidP="00941B5D">
      <w:pPr>
        <w:ind w:left="360"/>
      </w:pPr>
      <w:r>
        <w:t xml:space="preserve">Subclause 5.2.2.4.2 in 3GPP TS 23.502 [3] appears to document the </w:t>
      </w:r>
      <w:r>
        <w:rPr>
          <w:i/>
        </w:rPr>
        <w:t>Namf_MobileTermination_</w:t>
      </w:r>
      <w:r w:rsidRPr="00941B5D">
        <w:rPr>
          <w:i/>
        </w:rPr>
        <w:t>EnableReachability</w:t>
      </w:r>
      <w:r w:rsidRPr="00941B5D">
        <w:t xml:space="preserve"> service operation</w:t>
      </w:r>
      <w:r>
        <w:t xml:space="preserve"> as </w:t>
      </w:r>
      <w:r w:rsidRPr="00941B5D">
        <w:rPr>
          <w:i/>
        </w:rPr>
        <w:t>"The consumer NF uses this service operation to make UE reachable which may lead to page UE and make UE enter connected state if required"</w:t>
      </w:r>
      <w:r>
        <w:t>, but it does not describe the SMSF as a consumer.</w:t>
      </w:r>
    </w:p>
    <w:p w:rsidR="002E4EED" w:rsidRDefault="002E4EED" w:rsidP="00DB6455"/>
    <w:p w:rsidR="002E4EED" w:rsidRPr="002E4EED" w:rsidRDefault="002E4EED" w:rsidP="00AF7C60">
      <w:pPr>
        <w:numPr>
          <w:ilvl w:val="0"/>
          <w:numId w:val="12"/>
        </w:numPr>
        <w:rPr>
          <w:u w:val="single"/>
        </w:rPr>
      </w:pPr>
      <w:r>
        <w:rPr>
          <w:u w:val="single"/>
        </w:rPr>
        <w:t>Request to start f</w:t>
      </w:r>
      <w:r w:rsidRPr="002E4EED">
        <w:rPr>
          <w:u w:val="single"/>
        </w:rPr>
        <w:t>o</w:t>
      </w:r>
      <w:r>
        <w:rPr>
          <w:u w:val="single"/>
        </w:rPr>
        <w:t>r</w:t>
      </w:r>
      <w:r w:rsidRPr="002E4EED">
        <w:rPr>
          <w:u w:val="single"/>
        </w:rPr>
        <w:t>warding</w:t>
      </w:r>
      <w:r>
        <w:rPr>
          <w:u w:val="single"/>
        </w:rPr>
        <w:t xml:space="preserve"> SMS</w:t>
      </w:r>
    </w:p>
    <w:p w:rsidR="00941B5D" w:rsidRDefault="00941B5D" w:rsidP="00941B5D">
      <w:pPr>
        <w:ind w:left="360"/>
      </w:pPr>
      <w:r>
        <w:t xml:space="preserve">3GPP TS 23.502 [3] is not clear on what service-based operations would be used by the AMF to send an indication to the SMSF to inform it to start forwarding the SMS. </w:t>
      </w:r>
    </w:p>
    <w:p w:rsidR="006A7EEC" w:rsidRDefault="006A7EEC" w:rsidP="00DB6455"/>
    <w:p w:rsidR="00941B5D" w:rsidRDefault="00941B5D" w:rsidP="00DB6455">
      <w:r w:rsidRPr="00F66255">
        <w:rPr>
          <w:b/>
        </w:rPr>
        <w:t xml:space="preserve">Observation </w:t>
      </w:r>
      <w:r>
        <w:rPr>
          <w:b/>
        </w:rPr>
        <w:t>6</w:t>
      </w:r>
      <w:r>
        <w:t>: SA2 have not made it clear what service-based operations are used to describe paging and request to start forwarding SMS.</w:t>
      </w:r>
    </w:p>
    <w:p w:rsidR="00941B5D" w:rsidRDefault="00941B5D" w:rsidP="005B0791"/>
    <w:p w:rsidR="00F66255" w:rsidRDefault="00F66255" w:rsidP="00F66255">
      <w:pPr>
        <w:pStyle w:val="CRCoverPage"/>
        <w:rPr>
          <w:b/>
        </w:rPr>
      </w:pPr>
      <w:r>
        <w:rPr>
          <w:b/>
        </w:rPr>
        <w:t>3. Conclusion</w:t>
      </w:r>
      <w:r w:rsidR="00941B5D">
        <w:rPr>
          <w:b/>
        </w:rPr>
        <w:t xml:space="preserve"> and Proposal</w:t>
      </w:r>
    </w:p>
    <w:p w:rsidR="00941B5D" w:rsidRDefault="00941B5D" w:rsidP="005B0791">
      <w:r>
        <w:t xml:space="preserve">It is clear that CT1 </w:t>
      </w:r>
      <w:r w:rsidR="00732227">
        <w:t>holds the stage 2 on SMS (3GPP TS 23</w:t>
      </w:r>
      <w:r w:rsidR="00732227" w:rsidRPr="00941B5D">
        <w:t>.0</w:t>
      </w:r>
      <w:r w:rsidR="00732227">
        <w:t xml:space="preserve">40 [4]) and stage 3 of the point-to-point SMS protocol (3GPP TS 24.01 [5]). Additionally, </w:t>
      </w:r>
      <w:r>
        <w:t>in the past has been responsible for the definition of protocol and procedures over network-to-network interfaces</w:t>
      </w:r>
      <w:r w:rsidR="00B2514C">
        <w:t xml:space="preserve"> for SMS</w:t>
      </w:r>
      <w:r>
        <w:t>. It has already been agreed that service-based interfaces over N11 are done by CT4. However, this does not automatically mean that CT4 would be responsible for se</w:t>
      </w:r>
      <w:r w:rsidR="00B2514C">
        <w:t xml:space="preserve">rvice-based interfaces over N20. </w:t>
      </w:r>
      <w:r>
        <w:t>As we know CT3 are also responsible for service-based interfaces.</w:t>
      </w:r>
    </w:p>
    <w:p w:rsidR="00941B5D" w:rsidRDefault="00941B5D" w:rsidP="005B0791"/>
    <w:p w:rsidR="00941B5D" w:rsidRDefault="00941B5D" w:rsidP="005B0791">
      <w:r>
        <w:t>What is clear is that at the majority of the expertise for service-based interface work seems to be in CT3 and CT4.</w:t>
      </w:r>
    </w:p>
    <w:p w:rsidR="00941B5D" w:rsidRDefault="00941B5D" w:rsidP="005B0791"/>
    <w:p w:rsidR="00941B5D" w:rsidRDefault="00941B5D" w:rsidP="00941B5D">
      <w:r>
        <w:t>With that in mind, the following proposals are made:</w:t>
      </w:r>
    </w:p>
    <w:p w:rsidR="00941B5D" w:rsidRDefault="00941B5D" w:rsidP="00941B5D"/>
    <w:p w:rsidR="00941B5D" w:rsidRDefault="00941B5D" w:rsidP="00941B5D">
      <w:r w:rsidRPr="00F66255">
        <w:rPr>
          <w:b/>
        </w:rPr>
        <w:t>Proposal 1</w:t>
      </w:r>
      <w:r>
        <w:t>: CT1 are responsible for the NAS control plane SMS procedures between the UE and SMSF. As the NAS Registration and Deregistration are pure MM procedures between the UE and AMF, it assumed that CT4 will specify the interactions between the AMF and SMS</w:t>
      </w:r>
      <w:r w:rsidR="003C0721">
        <w:t>F</w:t>
      </w:r>
      <w:bookmarkStart w:id="1" w:name="_GoBack"/>
      <w:bookmarkEnd w:id="1"/>
      <w:r>
        <w:t xml:space="preserve"> as a result of </w:t>
      </w:r>
      <w:r w:rsidR="00732227">
        <w:t xml:space="preserve">NAS </w:t>
      </w:r>
      <w:r>
        <w:t>registration and deregistration.</w:t>
      </w:r>
    </w:p>
    <w:p w:rsidR="00941B5D" w:rsidRDefault="00941B5D" w:rsidP="00941B5D"/>
    <w:p w:rsidR="00941B5D" w:rsidRDefault="00941B5D" w:rsidP="00941B5D">
      <w:r w:rsidRPr="00F66255">
        <w:rPr>
          <w:b/>
        </w:rPr>
        <w:lastRenderedPageBreak/>
        <w:t>Proposal 2</w:t>
      </w:r>
      <w:r>
        <w:t>: CT4 are responsible for the protocol and procedures used between the AMF and SMSF to transport NAS messages (including the necessary error handling at the protocol level and the implementation of the necessary state machines on the AMF and SMSF).</w:t>
      </w:r>
    </w:p>
    <w:p w:rsidR="00941B5D" w:rsidRDefault="00941B5D" w:rsidP="00941B5D"/>
    <w:p w:rsidR="00941B5D" w:rsidRDefault="00941B5D" w:rsidP="00941B5D">
      <w:r>
        <w:t>It is expected that co-ordination is needed between CT1 and CT4</w:t>
      </w:r>
      <w:r w:rsidR="00732227">
        <w:t xml:space="preserve"> to specify SMS over NAS</w:t>
      </w:r>
      <w:r>
        <w:t>. For example, CT1 will define the procedures at the AMF for receiving an uplink NAS transport message for SMS and will add the necessary parameters (e.g. .IMEISV,</w:t>
      </w:r>
      <w:r w:rsidRPr="00510DFE">
        <w:t xml:space="preserve"> local time zone, UE's current TAI</w:t>
      </w:r>
      <w:r>
        <w:t>, etc) before forwarding the message to the SMSF (using N20). CT4 will then use this information to define the service based procedures required for SMS over N20. This co-ordination can be best achieved between companies offline.</w:t>
      </w:r>
    </w:p>
    <w:p w:rsidR="00941B5D" w:rsidRDefault="00941B5D" w:rsidP="00941B5D"/>
    <w:p w:rsidR="00941B5D" w:rsidRDefault="00941B5D" w:rsidP="00941B5D">
      <w:r>
        <w:t>The authors of this paper propose an update to the 5GS</w:t>
      </w:r>
      <w:r w:rsidR="00732227">
        <w:t>_Ph1</w:t>
      </w:r>
      <w:r>
        <w:t xml:space="preserve"> CT WID to capture the agreements in Proposal 1 and Proposal 2.</w:t>
      </w:r>
    </w:p>
    <w:p w:rsidR="005B0791" w:rsidRDefault="005B0791" w:rsidP="005B0791"/>
    <w:p w:rsidR="005B0791" w:rsidRPr="00510DFE" w:rsidRDefault="005B0791" w:rsidP="00A615C8">
      <w:pPr>
        <w:pStyle w:val="CRCoverPage"/>
        <w:rPr>
          <w:b/>
        </w:rPr>
      </w:pPr>
      <w:r>
        <w:rPr>
          <w:b/>
        </w:rPr>
        <w:t>References</w:t>
      </w:r>
    </w:p>
    <w:p w:rsidR="00A615C8" w:rsidRDefault="00A615C8" w:rsidP="00A615C8">
      <w:pPr>
        <w:pStyle w:val="EX"/>
        <w:ind w:left="1418"/>
      </w:pPr>
      <w:r>
        <w:t>[1]</w:t>
      </w:r>
      <w:r>
        <w:tab/>
        <w:t>CP-171105: WID on "</w:t>
      </w:r>
      <w:r>
        <w:rPr>
          <w:rStyle w:val="a0"/>
          <w:lang w:val="en-US"/>
        </w:rPr>
        <w:t>CT aspects on 5G System - Phase 1</w:t>
      </w:r>
      <w:r>
        <w:rPr>
          <w:noProof/>
          <w:lang w:val="fr-FR"/>
        </w:rPr>
        <w:t xml:space="preserve"> [5GS_Ph1-CT]</w:t>
      </w:r>
      <w:r>
        <w:t>".</w:t>
      </w:r>
    </w:p>
    <w:p w:rsidR="00A615C8" w:rsidRDefault="00A615C8" w:rsidP="00A615C8">
      <w:pPr>
        <w:pStyle w:val="EX"/>
        <w:ind w:left="1418"/>
      </w:pPr>
      <w:r>
        <w:t>[2]</w:t>
      </w:r>
      <w:r>
        <w:tab/>
        <w:t xml:space="preserve">3GPP TS 23.501 </w:t>
      </w:r>
      <w:r w:rsidR="00941B5D">
        <w:t>v1.2</w:t>
      </w:r>
      <w:r>
        <w:t>.0: "System Architecture for the 5G System; Stage 2".</w:t>
      </w:r>
    </w:p>
    <w:p w:rsidR="00A615C8" w:rsidRPr="00510DFE" w:rsidRDefault="00183D1A" w:rsidP="00A615C8">
      <w:pPr>
        <w:pStyle w:val="EX"/>
        <w:ind w:left="1418"/>
      </w:pPr>
      <w:r>
        <w:t>[3]</w:t>
      </w:r>
      <w:r>
        <w:tab/>
        <w:t>3GPP TS 23.502 v0.5</w:t>
      </w:r>
      <w:r w:rsidR="00A615C8" w:rsidRPr="00510DFE">
        <w:t>.0: "Procedures for the 5G System; Stage 2".</w:t>
      </w:r>
    </w:p>
    <w:p w:rsidR="00A615C8" w:rsidRDefault="00A615C8" w:rsidP="00510DFE">
      <w:pPr>
        <w:pStyle w:val="EX"/>
        <w:ind w:left="1418"/>
      </w:pPr>
      <w:r w:rsidRPr="00510DFE">
        <w:t>[</w:t>
      </w:r>
      <w:r w:rsidR="00510DFE" w:rsidRPr="00510DFE">
        <w:t>4</w:t>
      </w:r>
      <w:r w:rsidRPr="00510DFE">
        <w:t>]</w:t>
      </w:r>
      <w:r w:rsidRPr="00510DFE">
        <w:tab/>
        <w:t>3GPP TS 23.</w:t>
      </w:r>
      <w:r w:rsidR="00510DFE" w:rsidRPr="00510DFE">
        <w:t>040</w:t>
      </w:r>
      <w:r w:rsidRPr="00510DFE">
        <w:t>: "</w:t>
      </w:r>
      <w:r w:rsidR="00510DFE" w:rsidRPr="00510DFE">
        <w:t>Technical realization of the Short Message Service (SMS)</w:t>
      </w:r>
      <w:r w:rsidR="00941B5D">
        <w:t>".</w:t>
      </w:r>
    </w:p>
    <w:p w:rsidR="00941B5D" w:rsidRPr="00510DFE" w:rsidRDefault="00941B5D" w:rsidP="00941B5D">
      <w:pPr>
        <w:pStyle w:val="EX"/>
        <w:ind w:left="1418"/>
      </w:pPr>
      <w:r>
        <w:t>[5]</w:t>
      </w:r>
      <w:r>
        <w:tab/>
        <w:t>3GPP TS 24.011: "Point-to-Point (PP) Short Message Service (SMS) support on mobile radio interface"</w:t>
      </w:r>
    </w:p>
    <w:sectPr w:rsidR="00941B5D" w:rsidRPr="00510DFE">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B1B18" w:rsidRDefault="006B1B18">
      <w:r>
        <w:separator/>
      </w:r>
    </w:p>
  </w:endnote>
  <w:endnote w:type="continuationSeparator" w:id="0">
    <w:p w:rsidR="006B1B18" w:rsidRDefault="006B1B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B1B18" w:rsidRDefault="006B1B18">
      <w:r>
        <w:separator/>
      </w:r>
    </w:p>
  </w:footnote>
  <w:footnote w:type="continuationSeparator" w:id="0">
    <w:p w:rsidR="006B1B18" w:rsidRDefault="006B1B1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D225FD"/>
    <w:multiLevelType w:val="hybridMultilevel"/>
    <w:tmpl w:val="0982FD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1D6F5E1A"/>
    <w:multiLevelType w:val="hybridMultilevel"/>
    <w:tmpl w:val="0082FAA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1D882243"/>
    <w:multiLevelType w:val="hybridMultilevel"/>
    <w:tmpl w:val="2C5C16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2114454C"/>
    <w:multiLevelType w:val="hybridMultilevel"/>
    <w:tmpl w:val="6EC4CF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2D3B76AC"/>
    <w:multiLevelType w:val="singleLevel"/>
    <w:tmpl w:val="0409000F"/>
    <w:lvl w:ilvl="0">
      <w:start w:val="1"/>
      <w:numFmt w:val="decimal"/>
      <w:lvlText w:val="%1."/>
      <w:lvlJc w:val="left"/>
      <w:pPr>
        <w:tabs>
          <w:tab w:val="num" w:pos="360"/>
        </w:tabs>
        <w:ind w:left="360" w:hanging="360"/>
      </w:pPr>
    </w:lvl>
  </w:abstractNum>
  <w:abstractNum w:abstractNumId="5">
    <w:nsid w:val="2F6336B5"/>
    <w:multiLevelType w:val="singleLevel"/>
    <w:tmpl w:val="0C09000F"/>
    <w:lvl w:ilvl="0">
      <w:start w:val="1"/>
      <w:numFmt w:val="decimal"/>
      <w:lvlText w:val="%1."/>
      <w:lvlJc w:val="left"/>
      <w:pPr>
        <w:tabs>
          <w:tab w:val="num" w:pos="360"/>
        </w:tabs>
        <w:ind w:left="360" w:hanging="360"/>
      </w:pPr>
    </w:lvl>
  </w:abstractNum>
  <w:abstractNum w:abstractNumId="6">
    <w:nsid w:val="31F95FDE"/>
    <w:multiLevelType w:val="hybridMultilevel"/>
    <w:tmpl w:val="399EEE6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326F15CC"/>
    <w:multiLevelType w:val="hybridMultilevel"/>
    <w:tmpl w:val="FC469CC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400711D8"/>
    <w:multiLevelType w:val="hybridMultilevel"/>
    <w:tmpl w:val="7B70DA2E"/>
    <w:lvl w:ilvl="0" w:tplc="43BAC668">
      <w:numFmt w:val="bullet"/>
      <w:lvlText w:val="-"/>
      <w:lvlJc w:val="left"/>
      <w:pPr>
        <w:ind w:left="720" w:hanging="360"/>
      </w:pPr>
      <w:rPr>
        <w:rFonts w:ascii="Calibri" w:eastAsia="Calibr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476479A2"/>
    <w:multiLevelType w:val="hybridMultilevel"/>
    <w:tmpl w:val="A53EA63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nsid w:val="4C5B7A9A"/>
    <w:multiLevelType w:val="singleLevel"/>
    <w:tmpl w:val="0C09000F"/>
    <w:lvl w:ilvl="0">
      <w:start w:val="1"/>
      <w:numFmt w:val="decimal"/>
      <w:lvlText w:val="%1."/>
      <w:lvlJc w:val="left"/>
      <w:pPr>
        <w:tabs>
          <w:tab w:val="num" w:pos="360"/>
        </w:tabs>
        <w:ind w:left="360" w:hanging="360"/>
      </w:pPr>
    </w:lvl>
  </w:abstractNum>
  <w:abstractNum w:abstractNumId="11">
    <w:nsid w:val="53326307"/>
    <w:multiLevelType w:val="hybridMultilevel"/>
    <w:tmpl w:val="D3DE901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5DBC4503"/>
    <w:multiLevelType w:val="hybridMultilevel"/>
    <w:tmpl w:val="C868DE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618320C0"/>
    <w:multiLevelType w:val="hybridMultilevel"/>
    <w:tmpl w:val="E6888DC8"/>
    <w:lvl w:ilvl="0" w:tplc="08090019">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nsid w:val="77C50B97"/>
    <w:multiLevelType w:val="hybridMultilevel"/>
    <w:tmpl w:val="0082FAA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num>
  <w:num w:numId="2">
    <w:abstractNumId w:val="5"/>
  </w:num>
  <w:num w:numId="3">
    <w:abstractNumId w:val="4"/>
  </w:num>
  <w:num w:numId="4">
    <w:abstractNumId w:val="8"/>
  </w:num>
  <w:num w:numId="5">
    <w:abstractNumId w:val="2"/>
  </w:num>
  <w:num w:numId="6">
    <w:abstractNumId w:val="0"/>
  </w:num>
  <w:num w:numId="7">
    <w:abstractNumId w:val="11"/>
  </w:num>
  <w:num w:numId="8">
    <w:abstractNumId w:val="12"/>
  </w:num>
  <w:num w:numId="9">
    <w:abstractNumId w:val="14"/>
  </w:num>
  <w:num w:numId="10">
    <w:abstractNumId w:val="1"/>
  </w:num>
  <w:num w:numId="11">
    <w:abstractNumId w:val="7"/>
  </w:num>
  <w:num w:numId="12">
    <w:abstractNumId w:val="9"/>
  </w:num>
  <w:num w:numId="13">
    <w:abstractNumId w:val="6"/>
  </w:num>
  <w:num w:numId="14">
    <w:abstractNumId w:val="3"/>
  </w:num>
  <w:num w:numId="1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60354"/>
    <w:rsid w:val="000019D5"/>
    <w:rsid w:val="00022504"/>
    <w:rsid w:val="00024FC7"/>
    <w:rsid w:val="00026029"/>
    <w:rsid w:val="00055FA3"/>
    <w:rsid w:val="00056F79"/>
    <w:rsid w:val="000712C2"/>
    <w:rsid w:val="00075168"/>
    <w:rsid w:val="00087FD8"/>
    <w:rsid w:val="000967F4"/>
    <w:rsid w:val="000B5B2E"/>
    <w:rsid w:val="000B721D"/>
    <w:rsid w:val="000F3C6A"/>
    <w:rsid w:val="0010162C"/>
    <w:rsid w:val="00127D4F"/>
    <w:rsid w:val="00134C57"/>
    <w:rsid w:val="00135045"/>
    <w:rsid w:val="00143D2E"/>
    <w:rsid w:val="00155ECA"/>
    <w:rsid w:val="00166FE2"/>
    <w:rsid w:val="00183D1A"/>
    <w:rsid w:val="00197731"/>
    <w:rsid w:val="001A147D"/>
    <w:rsid w:val="001A4679"/>
    <w:rsid w:val="001B1DD4"/>
    <w:rsid w:val="001B67F4"/>
    <w:rsid w:val="001D0354"/>
    <w:rsid w:val="001D0676"/>
    <w:rsid w:val="001E2D52"/>
    <w:rsid w:val="001E65AA"/>
    <w:rsid w:val="001F1CDE"/>
    <w:rsid w:val="001F2939"/>
    <w:rsid w:val="002070CB"/>
    <w:rsid w:val="00226CBC"/>
    <w:rsid w:val="00236D1F"/>
    <w:rsid w:val="00270022"/>
    <w:rsid w:val="002878A7"/>
    <w:rsid w:val="002968F2"/>
    <w:rsid w:val="002B5361"/>
    <w:rsid w:val="002E4EED"/>
    <w:rsid w:val="002E54A0"/>
    <w:rsid w:val="003073CD"/>
    <w:rsid w:val="00314A9D"/>
    <w:rsid w:val="00325E33"/>
    <w:rsid w:val="00326E55"/>
    <w:rsid w:val="003420E4"/>
    <w:rsid w:val="00375C49"/>
    <w:rsid w:val="003B23B5"/>
    <w:rsid w:val="003C0721"/>
    <w:rsid w:val="003E5F93"/>
    <w:rsid w:val="003F2A4B"/>
    <w:rsid w:val="00407ADA"/>
    <w:rsid w:val="00415D4E"/>
    <w:rsid w:val="00440C94"/>
    <w:rsid w:val="0045162D"/>
    <w:rsid w:val="0045653A"/>
    <w:rsid w:val="004573AF"/>
    <w:rsid w:val="00461D67"/>
    <w:rsid w:val="004631B5"/>
    <w:rsid w:val="00470217"/>
    <w:rsid w:val="00470357"/>
    <w:rsid w:val="00481D67"/>
    <w:rsid w:val="00485C07"/>
    <w:rsid w:val="00487597"/>
    <w:rsid w:val="004A1FA1"/>
    <w:rsid w:val="004A4AEC"/>
    <w:rsid w:val="004B55A2"/>
    <w:rsid w:val="004F2B01"/>
    <w:rsid w:val="00505310"/>
    <w:rsid w:val="00510DFE"/>
    <w:rsid w:val="0052032E"/>
    <w:rsid w:val="00546AAE"/>
    <w:rsid w:val="00555B66"/>
    <w:rsid w:val="0056301E"/>
    <w:rsid w:val="00567D6B"/>
    <w:rsid w:val="005A18C5"/>
    <w:rsid w:val="005A7339"/>
    <w:rsid w:val="005B0791"/>
    <w:rsid w:val="005C0FFC"/>
    <w:rsid w:val="005C3F71"/>
    <w:rsid w:val="005D7C96"/>
    <w:rsid w:val="005E0CD0"/>
    <w:rsid w:val="005E7235"/>
    <w:rsid w:val="006474E6"/>
    <w:rsid w:val="00660354"/>
    <w:rsid w:val="00665B9B"/>
    <w:rsid w:val="00672963"/>
    <w:rsid w:val="00672F5D"/>
    <w:rsid w:val="006747CC"/>
    <w:rsid w:val="00674AFB"/>
    <w:rsid w:val="00695FD2"/>
    <w:rsid w:val="006A7EEC"/>
    <w:rsid w:val="006B1B18"/>
    <w:rsid w:val="006D1A9E"/>
    <w:rsid w:val="006E478F"/>
    <w:rsid w:val="006F1ECB"/>
    <w:rsid w:val="006F3EB6"/>
    <w:rsid w:val="007025BE"/>
    <w:rsid w:val="00707BF9"/>
    <w:rsid w:val="00715209"/>
    <w:rsid w:val="00727FF0"/>
    <w:rsid w:val="00732227"/>
    <w:rsid w:val="00744C06"/>
    <w:rsid w:val="00787383"/>
    <w:rsid w:val="0079245A"/>
    <w:rsid w:val="007A5B7E"/>
    <w:rsid w:val="007F0D64"/>
    <w:rsid w:val="00803165"/>
    <w:rsid w:val="00817EEA"/>
    <w:rsid w:val="008267E8"/>
    <w:rsid w:val="00826E13"/>
    <w:rsid w:val="00841FE3"/>
    <w:rsid w:val="008477AA"/>
    <w:rsid w:val="008519AF"/>
    <w:rsid w:val="008557F7"/>
    <w:rsid w:val="008753FC"/>
    <w:rsid w:val="008911CF"/>
    <w:rsid w:val="00893D23"/>
    <w:rsid w:val="008944CE"/>
    <w:rsid w:val="008A1B82"/>
    <w:rsid w:val="008B65EC"/>
    <w:rsid w:val="008B75C2"/>
    <w:rsid w:val="008C47A8"/>
    <w:rsid w:val="008C5422"/>
    <w:rsid w:val="008D051F"/>
    <w:rsid w:val="008D4B3A"/>
    <w:rsid w:val="008F0A1F"/>
    <w:rsid w:val="00900670"/>
    <w:rsid w:val="0091399A"/>
    <w:rsid w:val="00920C29"/>
    <w:rsid w:val="00931AFF"/>
    <w:rsid w:val="00935A5C"/>
    <w:rsid w:val="00941B5D"/>
    <w:rsid w:val="00965448"/>
    <w:rsid w:val="0096716A"/>
    <w:rsid w:val="009768C3"/>
    <w:rsid w:val="00993F53"/>
    <w:rsid w:val="009945EC"/>
    <w:rsid w:val="00995924"/>
    <w:rsid w:val="009A62E2"/>
    <w:rsid w:val="009C3478"/>
    <w:rsid w:val="009C6822"/>
    <w:rsid w:val="009E188A"/>
    <w:rsid w:val="009F3AAF"/>
    <w:rsid w:val="00A10ADB"/>
    <w:rsid w:val="00A17506"/>
    <w:rsid w:val="00A468D5"/>
    <w:rsid w:val="00A54AAE"/>
    <w:rsid w:val="00A57FF6"/>
    <w:rsid w:val="00A615C8"/>
    <w:rsid w:val="00A67235"/>
    <w:rsid w:val="00A82FCC"/>
    <w:rsid w:val="00AB08B3"/>
    <w:rsid w:val="00AB6377"/>
    <w:rsid w:val="00AD4CCD"/>
    <w:rsid w:val="00AD5B51"/>
    <w:rsid w:val="00AE2FF3"/>
    <w:rsid w:val="00AF7C60"/>
    <w:rsid w:val="00B07922"/>
    <w:rsid w:val="00B13C6C"/>
    <w:rsid w:val="00B22048"/>
    <w:rsid w:val="00B22660"/>
    <w:rsid w:val="00B2514C"/>
    <w:rsid w:val="00B34DA7"/>
    <w:rsid w:val="00B368C1"/>
    <w:rsid w:val="00B403FC"/>
    <w:rsid w:val="00B419E1"/>
    <w:rsid w:val="00B472DD"/>
    <w:rsid w:val="00B60C0F"/>
    <w:rsid w:val="00B75F69"/>
    <w:rsid w:val="00B774BC"/>
    <w:rsid w:val="00B847B1"/>
    <w:rsid w:val="00B92660"/>
    <w:rsid w:val="00B9331E"/>
    <w:rsid w:val="00B96BE0"/>
    <w:rsid w:val="00BA435F"/>
    <w:rsid w:val="00BB6F34"/>
    <w:rsid w:val="00BC56DD"/>
    <w:rsid w:val="00BE1F92"/>
    <w:rsid w:val="00BF0A84"/>
    <w:rsid w:val="00BF5B2B"/>
    <w:rsid w:val="00C006C6"/>
    <w:rsid w:val="00C03706"/>
    <w:rsid w:val="00C16BAF"/>
    <w:rsid w:val="00C218FF"/>
    <w:rsid w:val="00C231A5"/>
    <w:rsid w:val="00C25256"/>
    <w:rsid w:val="00C42176"/>
    <w:rsid w:val="00C50BBF"/>
    <w:rsid w:val="00C770D3"/>
    <w:rsid w:val="00C773BD"/>
    <w:rsid w:val="00C92A90"/>
    <w:rsid w:val="00CC2523"/>
    <w:rsid w:val="00CD076B"/>
    <w:rsid w:val="00CE6B2B"/>
    <w:rsid w:val="00D0300C"/>
    <w:rsid w:val="00D04FFE"/>
    <w:rsid w:val="00D32748"/>
    <w:rsid w:val="00D44A74"/>
    <w:rsid w:val="00D45429"/>
    <w:rsid w:val="00D50A6F"/>
    <w:rsid w:val="00D57E66"/>
    <w:rsid w:val="00D8756E"/>
    <w:rsid w:val="00D925F4"/>
    <w:rsid w:val="00DA183D"/>
    <w:rsid w:val="00DA2CEA"/>
    <w:rsid w:val="00DA422C"/>
    <w:rsid w:val="00DA6178"/>
    <w:rsid w:val="00DB6455"/>
    <w:rsid w:val="00DE72A5"/>
    <w:rsid w:val="00DF1DED"/>
    <w:rsid w:val="00E014A8"/>
    <w:rsid w:val="00E01A50"/>
    <w:rsid w:val="00E363A9"/>
    <w:rsid w:val="00E755D2"/>
    <w:rsid w:val="00E86E72"/>
    <w:rsid w:val="00E90686"/>
    <w:rsid w:val="00E97344"/>
    <w:rsid w:val="00EB20AA"/>
    <w:rsid w:val="00EB7788"/>
    <w:rsid w:val="00ED1C70"/>
    <w:rsid w:val="00ED2343"/>
    <w:rsid w:val="00ED333C"/>
    <w:rsid w:val="00ED3D1F"/>
    <w:rsid w:val="00EE169B"/>
    <w:rsid w:val="00F45337"/>
    <w:rsid w:val="00F5344B"/>
    <w:rsid w:val="00F56F18"/>
    <w:rsid w:val="00F66255"/>
    <w:rsid w:val="00F85DCD"/>
    <w:rsid w:val="00F90B2D"/>
    <w:rsid w:val="00F96171"/>
    <w:rsid w:val="00F9716A"/>
    <w:rsid w:val="00FA01B8"/>
    <w:rsid w:val="00FA2392"/>
    <w:rsid w:val="00FA42CB"/>
    <w:rsid w:val="00FB61D8"/>
    <w:rsid w:val="00FC7675"/>
    <w:rsid w:val="00FD4251"/>
    <w:rsid w:val="00FD5F06"/>
    <w:rsid w:val="00FE20E8"/>
    <w:rsid w:val="00FE5FB7"/>
    <w:rsid w:val="00FE7077"/>
    <w:rsid w:val="00FF0F7C"/>
    <w:rsid w:val="00FF156D"/>
    <w:rsid w:val="00FF474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character" w:styleId="Hyperlink">
    <w:name w:val="Hyperlink"/>
    <w:rsid w:val="00715209"/>
    <w:rPr>
      <w:color w:val="0000FF"/>
      <w:u w:val="single"/>
    </w:rPr>
  </w:style>
  <w:style w:type="character" w:styleId="CommentReference">
    <w:name w:val="annotation reference"/>
    <w:semiHidden/>
    <w:rsid w:val="00715209"/>
    <w:rPr>
      <w:sz w:val="16"/>
    </w:rPr>
  </w:style>
  <w:style w:type="paragraph" w:styleId="BalloonText">
    <w:name w:val="Balloon Text"/>
    <w:basedOn w:val="Normal"/>
    <w:link w:val="BalloonTextChar"/>
    <w:rsid w:val="005B0791"/>
    <w:rPr>
      <w:rFonts w:ascii="Tahoma" w:hAnsi="Tahoma"/>
      <w:sz w:val="16"/>
      <w:szCs w:val="16"/>
    </w:rPr>
  </w:style>
  <w:style w:type="character" w:customStyle="1" w:styleId="BalloonTextChar">
    <w:name w:val="Balloon Text Char"/>
    <w:link w:val="BalloonText"/>
    <w:rsid w:val="005B0791"/>
    <w:rPr>
      <w:rFonts w:ascii="Tahoma" w:hAnsi="Tahoma" w:cs="Tahoma"/>
      <w:sz w:val="16"/>
      <w:szCs w:val="16"/>
      <w:lang w:eastAsia="en-US"/>
    </w:rPr>
  </w:style>
  <w:style w:type="paragraph" w:customStyle="1" w:styleId="TH">
    <w:name w:val="TH"/>
    <w:basedOn w:val="Normal"/>
    <w:link w:val="THChar"/>
    <w:rsid w:val="00A615C8"/>
    <w:pPr>
      <w:keepNext/>
      <w:keepLines/>
      <w:spacing w:before="60" w:after="180"/>
      <w:jc w:val="center"/>
    </w:pPr>
    <w:rPr>
      <w:rFonts w:ascii="Arial" w:hAnsi="Arial"/>
      <w:b/>
    </w:rPr>
  </w:style>
  <w:style w:type="paragraph" w:customStyle="1" w:styleId="TF">
    <w:name w:val="TF"/>
    <w:basedOn w:val="TH"/>
    <w:link w:val="TFChar"/>
    <w:rsid w:val="00A615C8"/>
    <w:pPr>
      <w:keepNext w:val="0"/>
      <w:spacing w:before="0" w:after="240"/>
    </w:pPr>
  </w:style>
  <w:style w:type="character" w:customStyle="1" w:styleId="THChar">
    <w:name w:val="TH Char"/>
    <w:link w:val="TH"/>
    <w:rsid w:val="00A615C8"/>
    <w:rPr>
      <w:rFonts w:ascii="Arial" w:hAnsi="Arial"/>
      <w:b/>
      <w:lang w:eastAsia="en-US"/>
    </w:rPr>
  </w:style>
  <w:style w:type="character" w:customStyle="1" w:styleId="TFChar">
    <w:name w:val="TF Char"/>
    <w:link w:val="TF"/>
    <w:rsid w:val="00A615C8"/>
    <w:rPr>
      <w:rFonts w:ascii="Arial" w:hAnsi="Arial"/>
      <w:b/>
      <w:lang w:eastAsia="en-US"/>
    </w:rPr>
  </w:style>
  <w:style w:type="character" w:customStyle="1" w:styleId="a0">
    <w:name w:val="无"/>
    <w:rsid w:val="00A615C8"/>
  </w:style>
  <w:style w:type="paragraph" w:customStyle="1" w:styleId="EX">
    <w:name w:val="EX"/>
    <w:basedOn w:val="Normal"/>
    <w:rsid w:val="00A615C8"/>
    <w:pPr>
      <w:keepLines/>
      <w:spacing w:after="180"/>
      <w:ind w:left="1702" w:hanging="1418"/>
    </w:pPr>
  </w:style>
  <w:style w:type="paragraph" w:styleId="CommentSubject">
    <w:name w:val="annotation subject"/>
    <w:basedOn w:val="CommentText"/>
    <w:next w:val="CommentText"/>
    <w:link w:val="CommentSubjectChar"/>
    <w:rsid w:val="009C6822"/>
    <w:pPr>
      <w:tabs>
        <w:tab w:val="clear" w:pos="1418"/>
        <w:tab w:val="clear" w:pos="4678"/>
        <w:tab w:val="clear" w:pos="5954"/>
        <w:tab w:val="clear" w:pos="7088"/>
      </w:tabs>
      <w:spacing w:after="0"/>
      <w:jc w:val="left"/>
    </w:pPr>
    <w:rPr>
      <w:b/>
      <w:bCs/>
    </w:rPr>
  </w:style>
  <w:style w:type="character" w:customStyle="1" w:styleId="CommentTextChar">
    <w:name w:val="Comment Text Char"/>
    <w:link w:val="CommentText"/>
    <w:semiHidden/>
    <w:rsid w:val="009C6822"/>
    <w:rPr>
      <w:rFonts w:ascii="Arial" w:hAnsi="Arial"/>
      <w:lang w:eastAsia="en-US"/>
    </w:rPr>
  </w:style>
  <w:style w:type="character" w:customStyle="1" w:styleId="CommentSubjectChar">
    <w:name w:val="Comment Subject Char"/>
    <w:link w:val="CommentSubject"/>
    <w:rsid w:val="009C6822"/>
    <w:rPr>
      <w:rFonts w:ascii="Arial" w:hAnsi="Arial"/>
      <w:b/>
      <w:bCs/>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ko-K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579118">
      <w:bodyDiv w:val="1"/>
      <w:marLeft w:val="0"/>
      <w:marRight w:val="0"/>
      <w:marTop w:val="0"/>
      <w:marBottom w:val="0"/>
      <w:divBdr>
        <w:top w:val="none" w:sz="0" w:space="0" w:color="auto"/>
        <w:left w:val="none" w:sz="0" w:space="0" w:color="auto"/>
        <w:bottom w:val="none" w:sz="0" w:space="0" w:color="auto"/>
        <w:right w:val="none" w:sz="0" w:space="0" w:color="auto"/>
      </w:divBdr>
    </w:div>
    <w:div w:id="91820982">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217131891">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4CC3F9-FF93-4913-BB44-7FAAC1005C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5</Pages>
  <Words>2171</Words>
  <Characters>12375</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14517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David Boswarthick</dc:creator>
  <cp:lastModifiedBy>ricky-2</cp:lastModifiedBy>
  <cp:revision>4</cp:revision>
  <cp:lastPrinted>2017-06-29T13:48:00Z</cp:lastPrinted>
  <dcterms:created xsi:type="dcterms:W3CDTF">2017-08-11T13:22:00Z</dcterms:created>
  <dcterms:modified xsi:type="dcterms:W3CDTF">2017-08-14T08:58:00Z</dcterms:modified>
</cp:coreProperties>
</file>